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4EA9" w14:textId="77777777" w:rsidR="00BF75A9" w:rsidRDefault="00BF75A9" w:rsidP="00912A25">
      <w:pPr>
        <w:pStyle w:val="Default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4A8185D3" w14:textId="77777777" w:rsidR="0076000B" w:rsidRDefault="0076000B" w:rsidP="00912A25">
      <w:pPr>
        <w:pStyle w:val="Default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4DC6F0D6" w14:textId="48916A0E" w:rsidR="00912A25" w:rsidRPr="0094403B" w:rsidRDefault="00912A25" w:rsidP="00912A25">
      <w:pPr>
        <w:pStyle w:val="Default"/>
        <w:rPr>
          <w:rFonts w:ascii="Arial" w:hAnsi="Arial" w:cs="Arial"/>
          <w:color w:val="auto"/>
          <w:sz w:val="18"/>
          <w:szCs w:val="18"/>
          <w:lang w:val="es-ES_tradnl"/>
        </w:rPr>
      </w:pP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Bogotá, D.C., </w:t>
      </w:r>
      <w:r w:rsidR="000D5032">
        <w:rPr>
          <w:rFonts w:ascii="Arial" w:hAnsi="Arial" w:cs="Arial"/>
          <w:color w:val="auto"/>
          <w:sz w:val="18"/>
          <w:szCs w:val="18"/>
          <w:lang w:val="es-ES_tradnl"/>
        </w:rPr>
        <w:t>marzo</w:t>
      </w:r>
      <w:r w:rsidR="00C73300">
        <w:rPr>
          <w:rFonts w:ascii="Arial" w:hAnsi="Arial" w:cs="Arial"/>
          <w:color w:val="auto"/>
          <w:sz w:val="18"/>
          <w:szCs w:val="18"/>
          <w:lang w:val="es-ES_tradnl"/>
        </w:rPr>
        <w:t xml:space="preserve"> XX</w:t>
      </w: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de 202</w:t>
      </w:r>
      <w:r w:rsidR="000D5032">
        <w:rPr>
          <w:rFonts w:ascii="Arial" w:hAnsi="Arial" w:cs="Arial"/>
          <w:color w:val="auto"/>
          <w:sz w:val="18"/>
          <w:szCs w:val="18"/>
          <w:lang w:val="es-ES_tradnl"/>
        </w:rPr>
        <w:t>6</w:t>
      </w:r>
    </w:p>
    <w:p w14:paraId="64122552" w14:textId="77777777" w:rsidR="00912A25" w:rsidRPr="0094403B" w:rsidRDefault="00912A25" w:rsidP="00912A25">
      <w:pPr>
        <w:spacing w:line="276" w:lineRule="auto"/>
        <w:rPr>
          <w:rFonts w:ascii="Arial" w:hAnsi="Arial" w:cs="Arial"/>
          <w:sz w:val="18"/>
          <w:szCs w:val="18"/>
        </w:rPr>
      </w:pPr>
    </w:p>
    <w:p w14:paraId="4355FBA6" w14:textId="65F7C73E" w:rsidR="00912A25" w:rsidRPr="0094403B" w:rsidRDefault="00912A25" w:rsidP="00912A25">
      <w:pPr>
        <w:spacing w:line="276" w:lineRule="auto"/>
        <w:rPr>
          <w:rFonts w:ascii="Arial" w:hAnsi="Arial" w:cs="Arial"/>
          <w:sz w:val="18"/>
          <w:szCs w:val="18"/>
        </w:rPr>
      </w:pPr>
      <w:r w:rsidRPr="0094403B">
        <w:rPr>
          <w:rFonts w:ascii="Arial" w:hAnsi="Arial" w:cs="Arial"/>
          <w:sz w:val="18"/>
          <w:szCs w:val="18"/>
        </w:rPr>
        <w:t>Señores</w:t>
      </w:r>
    </w:p>
    <w:p w14:paraId="54A3E7DE" w14:textId="77777777" w:rsidR="00912A25" w:rsidRPr="0094403B" w:rsidRDefault="00912A25" w:rsidP="00912A25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94403B">
        <w:rPr>
          <w:rFonts w:ascii="Arial" w:hAnsi="Arial" w:cs="Arial"/>
          <w:b/>
          <w:bCs/>
          <w:sz w:val="18"/>
          <w:szCs w:val="18"/>
        </w:rPr>
        <w:t>HOCOL S.A.</w:t>
      </w:r>
    </w:p>
    <w:p w14:paraId="2F032450" w14:textId="67ABCEE6" w:rsidR="00912A25" w:rsidRPr="0094403B" w:rsidRDefault="00912A25" w:rsidP="47BF9744">
      <w:pPr>
        <w:spacing w:line="276" w:lineRule="auto"/>
        <w:rPr>
          <w:rFonts w:ascii="Arial" w:hAnsi="Arial" w:cs="Arial"/>
          <w:sz w:val="18"/>
          <w:szCs w:val="18"/>
          <w:lang w:val="es-ES"/>
        </w:rPr>
      </w:pPr>
      <w:proofErr w:type="spellStart"/>
      <w:r w:rsidRPr="47BF9744">
        <w:rPr>
          <w:rFonts w:ascii="Arial" w:hAnsi="Arial" w:cs="Arial"/>
          <w:sz w:val="18"/>
          <w:szCs w:val="18"/>
          <w:lang w:val="es-ES"/>
        </w:rPr>
        <w:t>Atn</w:t>
      </w:r>
      <w:proofErr w:type="spellEnd"/>
      <w:r w:rsidRPr="47BF9744">
        <w:rPr>
          <w:rFonts w:ascii="Arial" w:hAnsi="Arial" w:cs="Arial"/>
          <w:sz w:val="18"/>
          <w:szCs w:val="18"/>
          <w:lang w:val="es-ES"/>
        </w:rPr>
        <w:t xml:space="preserve">. </w:t>
      </w:r>
      <w:r w:rsidR="00A00758">
        <w:rPr>
          <w:rFonts w:ascii="Arial" w:hAnsi="Arial" w:cs="Arial"/>
          <w:sz w:val="18"/>
          <w:szCs w:val="18"/>
          <w:lang w:val="es-ES"/>
        </w:rPr>
        <w:t>Luis Eduardo Palencia</w:t>
      </w:r>
    </w:p>
    <w:p w14:paraId="2694E3C9" w14:textId="0FE4F532" w:rsidR="00912A25" w:rsidRPr="0094403B" w:rsidRDefault="00BA3617" w:rsidP="00912A2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Gerente Comercial de Crudo y </w:t>
      </w:r>
      <w:r w:rsidR="00912A25" w:rsidRPr="0094403B">
        <w:rPr>
          <w:rFonts w:ascii="Arial" w:hAnsi="Arial" w:cs="Arial"/>
          <w:sz w:val="18"/>
          <w:szCs w:val="18"/>
        </w:rPr>
        <w:t>Gas</w:t>
      </w:r>
      <w:r w:rsidR="00B24721">
        <w:rPr>
          <w:rFonts w:ascii="Arial" w:hAnsi="Arial" w:cs="Arial"/>
          <w:sz w:val="18"/>
          <w:szCs w:val="18"/>
        </w:rPr>
        <w:t xml:space="preserve"> </w:t>
      </w:r>
    </w:p>
    <w:p w14:paraId="38F35DE0" w14:textId="22975834" w:rsidR="00912A25" w:rsidRPr="0094403B" w:rsidRDefault="00912A25" w:rsidP="00912A25">
      <w:pPr>
        <w:spacing w:line="276" w:lineRule="auto"/>
        <w:rPr>
          <w:rFonts w:ascii="Arial" w:hAnsi="Arial" w:cs="Arial"/>
          <w:sz w:val="18"/>
          <w:szCs w:val="18"/>
        </w:rPr>
      </w:pPr>
      <w:r w:rsidRPr="0094403B">
        <w:rPr>
          <w:rFonts w:ascii="Arial" w:hAnsi="Arial" w:cs="Arial"/>
          <w:sz w:val="18"/>
          <w:szCs w:val="18"/>
        </w:rPr>
        <w:tab/>
      </w:r>
      <w:r w:rsidRPr="0094403B">
        <w:rPr>
          <w:rFonts w:ascii="Arial" w:hAnsi="Arial" w:cs="Arial"/>
          <w:sz w:val="18"/>
          <w:szCs w:val="18"/>
        </w:rPr>
        <w:tab/>
      </w:r>
    </w:p>
    <w:p w14:paraId="25AD86DA" w14:textId="1906B8BC" w:rsidR="00912A25" w:rsidRPr="0094403B" w:rsidRDefault="00912A25" w:rsidP="00912A25">
      <w:pPr>
        <w:pStyle w:val="Default"/>
        <w:jc w:val="both"/>
        <w:rPr>
          <w:rFonts w:ascii="Arial" w:hAnsi="Arial" w:cs="Arial"/>
          <w:b/>
          <w:color w:val="auto"/>
          <w:sz w:val="18"/>
          <w:szCs w:val="18"/>
          <w:lang w:val="es-ES_tradnl"/>
        </w:rPr>
      </w:pPr>
      <w:r w:rsidRPr="0094403B">
        <w:rPr>
          <w:rFonts w:ascii="Arial" w:hAnsi="Arial" w:cs="Arial"/>
          <w:b/>
          <w:color w:val="auto"/>
          <w:sz w:val="18"/>
          <w:szCs w:val="18"/>
          <w:lang w:val="es-ES_tradnl"/>
        </w:rPr>
        <w:t xml:space="preserve">Referencia: Oferta de Compra - Proceso de Comercialización de Gas Natural </w:t>
      </w:r>
      <w:r w:rsidR="00B24721">
        <w:rPr>
          <w:rFonts w:ascii="Arial" w:hAnsi="Arial" w:cs="Arial"/>
          <w:b/>
          <w:color w:val="auto"/>
          <w:sz w:val="18"/>
          <w:szCs w:val="18"/>
          <w:lang w:val="es-ES_tradnl"/>
        </w:rPr>
        <w:t xml:space="preserve">TEN </w:t>
      </w:r>
      <w:r w:rsidR="000D5032">
        <w:rPr>
          <w:rFonts w:ascii="Arial" w:hAnsi="Arial" w:cs="Arial"/>
          <w:b/>
          <w:color w:val="auto"/>
          <w:sz w:val="18"/>
          <w:szCs w:val="18"/>
          <w:lang w:val="es-ES_tradnl"/>
        </w:rPr>
        <w:t>marzo</w:t>
      </w:r>
      <w:r w:rsidR="001B7166">
        <w:rPr>
          <w:rFonts w:ascii="Arial" w:hAnsi="Arial" w:cs="Arial"/>
          <w:b/>
          <w:color w:val="auto"/>
          <w:sz w:val="18"/>
          <w:szCs w:val="18"/>
          <w:lang w:val="es-ES_tradnl"/>
        </w:rPr>
        <w:t xml:space="preserve"> a </w:t>
      </w:r>
      <w:r w:rsidR="000D5032">
        <w:rPr>
          <w:rFonts w:ascii="Arial" w:hAnsi="Arial" w:cs="Arial"/>
          <w:b/>
          <w:color w:val="auto"/>
          <w:sz w:val="18"/>
          <w:szCs w:val="18"/>
          <w:lang w:val="es-ES_tradnl"/>
        </w:rPr>
        <w:t>mayo</w:t>
      </w:r>
      <w:r w:rsidR="001B7166">
        <w:rPr>
          <w:rFonts w:ascii="Arial" w:hAnsi="Arial" w:cs="Arial"/>
          <w:b/>
          <w:color w:val="auto"/>
          <w:sz w:val="18"/>
          <w:szCs w:val="18"/>
          <w:lang w:val="es-ES_tradnl"/>
        </w:rPr>
        <w:t xml:space="preserve"> de </w:t>
      </w:r>
      <w:r w:rsidRPr="0094403B">
        <w:rPr>
          <w:rFonts w:ascii="Arial" w:hAnsi="Arial" w:cs="Arial"/>
          <w:b/>
          <w:color w:val="auto"/>
          <w:sz w:val="18"/>
          <w:szCs w:val="18"/>
          <w:lang w:val="es-ES_tradnl"/>
        </w:rPr>
        <w:t>202</w:t>
      </w:r>
      <w:r w:rsidR="000D5032">
        <w:rPr>
          <w:rFonts w:ascii="Arial" w:hAnsi="Arial" w:cs="Arial"/>
          <w:b/>
          <w:color w:val="auto"/>
          <w:sz w:val="18"/>
          <w:szCs w:val="18"/>
          <w:lang w:val="es-ES_tradnl"/>
        </w:rPr>
        <w:t>6</w:t>
      </w:r>
    </w:p>
    <w:p w14:paraId="1C16772E" w14:textId="77777777" w:rsidR="00912A25" w:rsidRDefault="00912A25" w:rsidP="00912A25">
      <w:pPr>
        <w:pStyle w:val="Default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24E6DA88" w14:textId="22CEB062" w:rsidR="00912A25" w:rsidRPr="0094403B" w:rsidRDefault="00912A25" w:rsidP="00912A25">
      <w:pPr>
        <w:pStyle w:val="Default"/>
        <w:rPr>
          <w:rFonts w:ascii="Arial" w:hAnsi="Arial" w:cs="Arial"/>
          <w:color w:val="auto"/>
          <w:sz w:val="18"/>
          <w:szCs w:val="18"/>
          <w:lang w:val="es-ES_tradnl"/>
        </w:rPr>
      </w:pP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>Estimados señores,</w:t>
      </w:r>
    </w:p>
    <w:p w14:paraId="3AB3CCE1" w14:textId="77777777" w:rsidR="008620C1" w:rsidRPr="0094403B" w:rsidRDefault="008620C1" w:rsidP="00912A25">
      <w:pPr>
        <w:pStyle w:val="Default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77738F68" w14:textId="2AEF7BB5" w:rsidR="00912A25" w:rsidRDefault="00912A25" w:rsidP="00364D76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  <w:r w:rsidRPr="00B461A3">
        <w:rPr>
          <w:rFonts w:ascii="Arial" w:hAnsi="Arial" w:cs="Arial"/>
          <w:color w:val="auto"/>
          <w:sz w:val="18"/>
          <w:szCs w:val="18"/>
          <w:u w:val="single"/>
          <w:lang w:val="es-ES_tradnl"/>
        </w:rPr>
        <w:t>EMPRESA (Razón Social)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sociedad comercial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debidamente constituida 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de conformidad con las leyes de la República de Colombia mediante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>Escritura Pública No.</w:t>
      </w:r>
      <w:r w:rsidR="008C53FC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_____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>de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__</w:t>
      </w:r>
      <w:r w:rsidR="00B66178" w:rsidRPr="0094403B">
        <w:rPr>
          <w:rFonts w:ascii="Arial" w:hAnsi="Arial" w:cs="Arial"/>
          <w:color w:val="auto"/>
          <w:sz w:val="18"/>
          <w:szCs w:val="18"/>
          <w:u w:val="single"/>
          <w:lang w:val="es-ES_tradnl"/>
        </w:rPr>
        <w:t>(fecha)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>___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otorgada en la Notaría 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>_____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de 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_____ 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>e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inscrita en la Cámara de Comercio de 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>____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>bajo la matrícula mercantil No.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______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>, identificado con NIT No.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______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, 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>con domicilio principal en la ciudad de</w:t>
      </w:r>
      <w:r w:rsidR="00B66178" w:rsidRPr="0094403B">
        <w:rPr>
          <w:rFonts w:ascii="Arial" w:hAnsi="Arial" w:cs="Arial"/>
          <w:color w:val="auto"/>
          <w:sz w:val="18"/>
          <w:szCs w:val="18"/>
          <w:lang w:val="es-ES_tradnl"/>
        </w:rPr>
        <w:t>_____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,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habilitada para comprar gas </w:t>
      </w:r>
      <w:r w:rsidR="008E6F80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natural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en el mercado primario de conformidad con la regulación vigente (en adelante 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>El Comprador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) 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y debidamente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representada en este acto por </w:t>
      </w:r>
      <w:r w:rsidR="00B461A3">
        <w:rPr>
          <w:rFonts w:ascii="Arial" w:hAnsi="Arial" w:cs="Arial"/>
          <w:color w:val="auto"/>
          <w:sz w:val="18"/>
          <w:szCs w:val="18"/>
          <w:u w:val="single"/>
          <w:lang w:val="es-ES_tradnl"/>
        </w:rPr>
        <w:t>_____________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>,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mayor de edad, identificado (a) con la cédula de ciudadanía No. </w:t>
      </w:r>
      <w:r w:rsidR="00795E60" w:rsidRPr="0094403B">
        <w:rPr>
          <w:rFonts w:ascii="Arial" w:hAnsi="Arial" w:cs="Arial"/>
          <w:color w:val="auto"/>
          <w:sz w:val="18"/>
          <w:szCs w:val="18"/>
          <w:lang w:val="es-ES_tradnl"/>
        </w:rPr>
        <w:t>_____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de </w:t>
      </w:r>
      <w:r w:rsidR="00795E60" w:rsidRPr="0094403B">
        <w:rPr>
          <w:rFonts w:ascii="Arial" w:hAnsi="Arial" w:cs="Arial"/>
          <w:color w:val="auto"/>
          <w:sz w:val="18"/>
          <w:szCs w:val="18"/>
          <w:lang w:val="es-ES_tradnl"/>
        </w:rPr>
        <w:t>_____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, domiciliado (a) y residente en la ciudad de </w:t>
      </w:r>
      <w:r w:rsidR="00795E60" w:rsidRPr="0094403B">
        <w:rPr>
          <w:rFonts w:ascii="Arial" w:hAnsi="Arial" w:cs="Arial"/>
          <w:color w:val="auto"/>
          <w:sz w:val="18"/>
          <w:szCs w:val="18"/>
          <w:lang w:val="es-ES_tradnl"/>
        </w:rPr>
        <w:t>_____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, con capacidad para comprometer al Comprador en el monto o montos </w:t>
      </w:r>
      <w:r w:rsidR="00F613C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y vigencias 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>de (los) contrato(s) que quiere celebrar con Hocol S.A (en adelante el Vendedor)</w:t>
      </w:r>
      <w:r w:rsidR="00F613C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;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>por medio de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este documento 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>present</w:t>
      </w:r>
      <w:r w:rsidR="00F613C6" w:rsidRPr="0094403B">
        <w:rPr>
          <w:rFonts w:ascii="Arial" w:hAnsi="Arial" w:cs="Arial"/>
          <w:color w:val="auto"/>
          <w:sz w:val="18"/>
          <w:szCs w:val="18"/>
          <w:lang w:val="es-ES_tradnl"/>
        </w:rPr>
        <w:t>o</w:t>
      </w:r>
      <w:r w:rsidR="00CD27B9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>Oferta de Compra</w:t>
      </w:r>
      <w:r w:rsidR="004A09AF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incondicional,</w:t>
      </w:r>
      <w:r w:rsidR="00F613C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irrevocable y vigente desde su presentación y hasta la fecha señalada en el Cronograma, la cual contiene </w:t>
      </w:r>
      <w:r w:rsidR="00D01EAC" w:rsidRPr="0094403B">
        <w:rPr>
          <w:rFonts w:ascii="Arial" w:hAnsi="Arial" w:cs="Arial"/>
          <w:color w:val="auto"/>
          <w:sz w:val="18"/>
          <w:szCs w:val="18"/>
          <w:lang w:val="es-ES_tradnl"/>
        </w:rPr>
        <w:t>los términos y condiciones comerciales</w:t>
      </w:r>
      <w:r w:rsidR="00364D76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 bajo los cuales </w:t>
      </w:r>
      <w:r w:rsidR="00F613C6" w:rsidRPr="0094403B">
        <w:rPr>
          <w:rFonts w:ascii="Arial" w:hAnsi="Arial" w:cs="Arial"/>
          <w:color w:val="auto"/>
          <w:sz w:val="18"/>
          <w:szCs w:val="18"/>
          <w:lang w:val="es-ES_tradnl"/>
        </w:rPr>
        <w:t>me comprometo a suscribir el Contrat</w:t>
      </w:r>
      <w:r w:rsidR="00323523" w:rsidRPr="0094403B">
        <w:rPr>
          <w:rFonts w:ascii="Arial" w:hAnsi="Arial" w:cs="Arial"/>
          <w:color w:val="auto"/>
          <w:sz w:val="18"/>
          <w:szCs w:val="18"/>
          <w:lang w:val="es-ES_tradnl"/>
        </w:rPr>
        <w:t>o</w:t>
      </w:r>
      <w:r w:rsidR="00F613C6" w:rsidRPr="0094403B">
        <w:rPr>
          <w:rFonts w:ascii="Arial" w:hAnsi="Arial" w:cs="Arial"/>
          <w:color w:val="auto"/>
          <w:sz w:val="18"/>
          <w:szCs w:val="18"/>
          <w:lang w:val="es-ES_tradnl"/>
        </w:rPr>
        <w:t>, según las condiciones definidas en las Condiciones Generales del Proceso de Comercialización</w:t>
      </w: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>.</w:t>
      </w:r>
    </w:p>
    <w:p w14:paraId="63578933" w14:textId="77777777" w:rsidR="00C110E3" w:rsidRDefault="00C110E3" w:rsidP="00364D76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58504312" w14:textId="5A8B5217" w:rsidR="00C110E3" w:rsidRPr="00726961" w:rsidRDefault="00C110E3" w:rsidP="3D5100BA">
      <w:pPr>
        <w:pStyle w:val="Default"/>
        <w:jc w:val="both"/>
        <w:rPr>
          <w:rFonts w:ascii="Arial" w:hAnsi="Arial" w:cs="Arial"/>
          <w:color w:val="auto"/>
          <w:sz w:val="16"/>
          <w:szCs w:val="16"/>
          <w:lang w:val="es-ES"/>
        </w:rPr>
      </w:pPr>
      <w:r w:rsidRPr="0081025B">
        <w:rPr>
          <w:rFonts w:ascii="Arial" w:hAnsi="Arial" w:cs="Arial"/>
          <w:color w:val="auto"/>
          <w:sz w:val="16"/>
          <w:szCs w:val="16"/>
          <w:highlight w:val="yellow"/>
          <w:lang w:val="es-ES"/>
        </w:rPr>
        <w:t xml:space="preserve">Al momento de diligenciar la tabla, tener en </w:t>
      </w:r>
      <w:r w:rsidR="00726961" w:rsidRPr="0081025B">
        <w:rPr>
          <w:rFonts w:ascii="Arial" w:hAnsi="Arial" w:cs="Arial"/>
          <w:color w:val="auto"/>
          <w:sz w:val="16"/>
          <w:szCs w:val="16"/>
          <w:highlight w:val="yellow"/>
          <w:lang w:val="es-ES"/>
        </w:rPr>
        <w:t>cuenta</w:t>
      </w:r>
      <w:r w:rsidRPr="0081025B">
        <w:rPr>
          <w:rFonts w:ascii="Arial" w:hAnsi="Arial" w:cs="Arial"/>
          <w:color w:val="auto"/>
          <w:sz w:val="16"/>
          <w:szCs w:val="16"/>
          <w:highlight w:val="yellow"/>
          <w:lang w:val="es-ES"/>
        </w:rPr>
        <w:t xml:space="preserve"> que no se deben dejar espacios </w:t>
      </w:r>
      <w:r w:rsidR="00711B7A" w:rsidRPr="0081025B">
        <w:rPr>
          <w:rFonts w:ascii="Arial" w:hAnsi="Arial" w:cs="Arial"/>
          <w:color w:val="auto"/>
          <w:sz w:val="16"/>
          <w:szCs w:val="16"/>
          <w:highlight w:val="yellow"/>
          <w:lang w:val="es-ES"/>
        </w:rPr>
        <w:t xml:space="preserve">en blanco, por lo cual debe colocar NA en caso de que no aplique </w:t>
      </w:r>
      <w:r w:rsidR="00E55F35" w:rsidRPr="0081025B">
        <w:rPr>
          <w:rFonts w:ascii="Arial" w:hAnsi="Arial" w:cs="Arial"/>
          <w:color w:val="auto"/>
          <w:sz w:val="16"/>
          <w:szCs w:val="16"/>
          <w:highlight w:val="yellow"/>
          <w:lang w:val="es-ES"/>
        </w:rPr>
        <w:t xml:space="preserve">para el comprador </w:t>
      </w:r>
      <w:r w:rsidR="00726961" w:rsidRPr="0081025B">
        <w:rPr>
          <w:rFonts w:ascii="Arial" w:hAnsi="Arial" w:cs="Arial"/>
          <w:color w:val="auto"/>
          <w:sz w:val="16"/>
          <w:szCs w:val="16"/>
          <w:highlight w:val="yellow"/>
          <w:lang w:val="es-ES"/>
        </w:rPr>
        <w:t>lo solicitado en la respectiva celda de cantidad o precio.</w:t>
      </w:r>
    </w:p>
    <w:p w14:paraId="15C7EF57" w14:textId="77777777" w:rsidR="009C277E" w:rsidRPr="0094403B" w:rsidRDefault="009C277E" w:rsidP="00912A25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90"/>
        <w:gridCol w:w="253"/>
        <w:gridCol w:w="2410"/>
        <w:gridCol w:w="1417"/>
        <w:gridCol w:w="2132"/>
      </w:tblGrid>
      <w:tr w:rsidR="008332EA" w:rsidRPr="0094403B" w14:paraId="4465EAB9" w14:textId="77777777" w:rsidTr="006E6220">
        <w:trPr>
          <w:trHeight w:val="192"/>
          <w:jc w:val="center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BF01516" w14:textId="3EA51874" w:rsidR="008332EA" w:rsidRPr="0094403B" w:rsidRDefault="008332EA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94403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Términos de la Oferta para el Suministro de Gas Natural</w:t>
            </w:r>
          </w:p>
        </w:tc>
      </w:tr>
      <w:tr w:rsidR="008332EA" w:rsidRPr="0094403B" w14:paraId="15666AAB" w14:textId="77777777" w:rsidTr="006E6220">
        <w:trPr>
          <w:trHeight w:val="252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8D42" w14:textId="11F92729" w:rsidR="008332EA" w:rsidRPr="00DE5933" w:rsidRDefault="008332EA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E5933">
              <w:rPr>
                <w:rFonts w:ascii="Arial" w:hAnsi="Arial" w:cs="Arial"/>
                <w:color w:val="auto"/>
                <w:sz w:val="16"/>
                <w:szCs w:val="16"/>
              </w:rPr>
              <w:t>Vendedor: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CC7C" w14:textId="4722E104" w:rsidR="008332EA" w:rsidRPr="00DE5933" w:rsidRDefault="008332EA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E5933">
              <w:rPr>
                <w:rFonts w:ascii="Arial" w:hAnsi="Arial" w:cs="Arial"/>
                <w:color w:val="auto"/>
                <w:sz w:val="16"/>
                <w:szCs w:val="16"/>
              </w:rPr>
              <w:t>Hocol S.A.</w:t>
            </w:r>
          </w:p>
        </w:tc>
      </w:tr>
      <w:tr w:rsidR="008332EA" w:rsidRPr="0094403B" w14:paraId="709992D7" w14:textId="77777777" w:rsidTr="006E6220">
        <w:trPr>
          <w:trHeight w:val="270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C0" w14:textId="0D570966" w:rsidR="008332EA" w:rsidRPr="00DE5933" w:rsidRDefault="008332EA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E5933">
              <w:rPr>
                <w:rFonts w:ascii="Arial" w:hAnsi="Arial" w:cs="Arial"/>
                <w:color w:val="auto"/>
                <w:sz w:val="16"/>
                <w:szCs w:val="16"/>
              </w:rPr>
              <w:t>Comprador: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31F" w14:textId="2F0B1948" w:rsidR="008332EA" w:rsidRPr="00DE5933" w:rsidRDefault="008332EA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DE5933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EMPRESA</w:t>
            </w:r>
            <w:r w:rsidRPr="00DE5933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8332EA" w:rsidRPr="0094403B" w14:paraId="24CD56EC" w14:textId="77777777" w:rsidTr="006E6220">
        <w:trPr>
          <w:trHeight w:val="132"/>
          <w:jc w:val="center"/>
        </w:trPr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A53E" w14:textId="102C6F0F" w:rsidR="008332EA" w:rsidRPr="00DE5933" w:rsidRDefault="008332EA" w:rsidP="0008426E">
            <w:pPr>
              <w:pStyle w:val="Default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E5933">
              <w:rPr>
                <w:rFonts w:ascii="Arial" w:hAnsi="Arial" w:cs="Arial"/>
                <w:color w:val="auto"/>
                <w:sz w:val="16"/>
                <w:szCs w:val="16"/>
              </w:rPr>
              <w:t>Fuente de Suministro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11D9" w14:textId="45C85C79" w:rsidR="008332EA" w:rsidRPr="00DE5933" w:rsidRDefault="008332EA" w:rsidP="0008426E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</w:pPr>
            <w:r w:rsidRPr="00DE5933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FUENTE</w:t>
            </w:r>
          </w:p>
        </w:tc>
      </w:tr>
      <w:tr w:rsidR="00213B22" w:rsidRPr="00B72E9B" w14:paraId="484B9E16" w14:textId="77777777" w:rsidTr="006E6220">
        <w:trPr>
          <w:trHeight w:val="132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A4972" w14:textId="77777777" w:rsidR="00213B22" w:rsidRPr="003E0A50" w:rsidRDefault="00213B22" w:rsidP="0008426E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6"/>
                <w:szCs w:val="16"/>
                <w:highlight w:val="yellow"/>
              </w:rPr>
            </w:pPr>
          </w:p>
          <w:p w14:paraId="663632E6" w14:textId="7032AB0E" w:rsidR="003E0A50" w:rsidRPr="003E0A50" w:rsidRDefault="00B72E9B" w:rsidP="003E0A5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  <w:highlight w:val="yellow"/>
              </w:rPr>
            </w:pPr>
            <w:r w:rsidRPr="00B72E9B">
              <w:rPr>
                <w:rFonts w:ascii="Arial" w:hAnsi="Arial" w:cs="Arial"/>
                <w:b/>
                <w:bCs/>
                <w:color w:val="auto"/>
              </w:rPr>
              <w:t>DEMANDA ESENCIAL</w:t>
            </w:r>
          </w:p>
        </w:tc>
      </w:tr>
      <w:tr w:rsidR="00E72B90" w:rsidRPr="006B4DA3" w14:paraId="5DC9E237" w14:textId="77777777" w:rsidTr="006E6220">
        <w:trPr>
          <w:trHeight w:val="340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4082200" w14:textId="0BB86D08" w:rsidR="00E72B90" w:rsidRDefault="00E72B90" w:rsidP="00865E5E">
            <w:pPr>
              <w:pStyle w:val="Default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  <w:r w:rsidRPr="006B4DA3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Cantidades máximas totales 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en </w:t>
            </w:r>
            <w:r w:rsidRPr="006B4DA3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MBTUD para atender directamente la Demanda Esencial</w:t>
            </w:r>
          </w:p>
          <w:p w14:paraId="532C190D" w14:textId="783967C0" w:rsidR="00E72B90" w:rsidRPr="006B4DA3" w:rsidRDefault="00E72B90" w:rsidP="00865E5E">
            <w:pPr>
              <w:pStyle w:val="Defaul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B4DA3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ver a</w:t>
            </w:r>
            <w:r w:rsidRPr="006B4DA3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nexo 8 CREG 102 015 / 2025) </w:t>
            </w:r>
          </w:p>
        </w:tc>
      </w:tr>
      <w:tr w:rsidR="0071045F" w:rsidRPr="0027697F" w14:paraId="62C625DE" w14:textId="77777777" w:rsidTr="002F53D7">
        <w:trPr>
          <w:trHeight w:val="13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D1E" w14:textId="268982CF" w:rsidR="00B908A3" w:rsidRPr="0081025B" w:rsidRDefault="006B492D" w:rsidP="006C62B6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Vigencia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8BA" w14:textId="1308A81D" w:rsidR="00B908A3" w:rsidRPr="0081025B" w:rsidRDefault="00B908A3" w:rsidP="006C62B6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Cantidad máxima total de solicitud de compra para estaciones compresoras del SNT (IS1i)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9F54" w14:textId="77777777" w:rsidR="00B908A3" w:rsidRPr="0081025B" w:rsidRDefault="00B908A3" w:rsidP="005372B8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Cantidad máxima total de solicitud de compra para usuarios residenciales y pequeños usuarios comerciales inmersos en la red de distribución</w:t>
            </w:r>
          </w:p>
          <w:p w14:paraId="4EA3465A" w14:textId="5830E179" w:rsidR="00B908A3" w:rsidRPr="0081025B" w:rsidRDefault="00B908A3" w:rsidP="005372B8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(IS1ii)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553" w14:textId="77777777" w:rsidR="00B908A3" w:rsidRPr="0081025B" w:rsidRDefault="00B908A3" w:rsidP="0054180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Cantidad máxima total de solicitud de compra para GNV</w:t>
            </w:r>
          </w:p>
          <w:p w14:paraId="37C72FE5" w14:textId="41219F22" w:rsidR="00B908A3" w:rsidRPr="0081025B" w:rsidRDefault="00B908A3" w:rsidP="0054180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cyan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(IS1iii)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F5CA" w14:textId="77777777" w:rsidR="00B908A3" w:rsidRPr="0081025B" w:rsidRDefault="00B908A3" w:rsidP="0054180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Cantidad máxima total de solicitud de compra para refinerías, excluyendo aquella con destino a autogeneración de energía eléctrica</w:t>
            </w:r>
          </w:p>
          <w:p w14:paraId="68CEDB76" w14:textId="2FDC95BA" w:rsidR="00B908A3" w:rsidRPr="0081025B" w:rsidRDefault="00B908A3" w:rsidP="00541801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cyan"/>
              </w:rPr>
            </w:pPr>
            <w:r w:rsidRPr="0081025B">
              <w:rPr>
                <w:rFonts w:ascii="Arial" w:hAnsi="Arial" w:cs="Arial"/>
                <w:color w:val="auto"/>
                <w:sz w:val="16"/>
                <w:szCs w:val="16"/>
              </w:rPr>
              <w:t>(IS1iv)</w:t>
            </w:r>
          </w:p>
        </w:tc>
      </w:tr>
      <w:tr w:rsidR="006B492D" w:rsidRPr="0094403B" w14:paraId="0778541B" w14:textId="77777777" w:rsidTr="002F53D7">
        <w:trPr>
          <w:trHeight w:val="2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7434" w14:textId="043C43B3" w:rsidR="006B492D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Dic</w:t>
            </w:r>
            <w:r w:rsidR="00B9728F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AA1B84">
              <w:rPr>
                <w:rFonts w:ascii="Arial" w:hAnsi="Arial" w:cs="Arial"/>
                <w:color w:val="auto"/>
                <w:sz w:val="16"/>
                <w:szCs w:val="16"/>
              </w:rPr>
              <w:t>/</w:t>
            </w: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2F53D7">
              <w:rPr>
                <w:rFonts w:ascii="Arial" w:hAnsi="Arial" w:cs="Arial"/>
                <w:color w:val="auto"/>
                <w:sz w:val="16"/>
                <w:szCs w:val="16"/>
              </w:rPr>
              <w:t xml:space="preserve">6 </w:t>
            </w:r>
            <w:r w:rsidR="00C340BD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="002F53D7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C340BD">
              <w:rPr>
                <w:rFonts w:ascii="Arial" w:hAnsi="Arial" w:cs="Arial"/>
                <w:color w:val="auto"/>
                <w:sz w:val="16"/>
                <w:szCs w:val="16"/>
              </w:rPr>
              <w:t>febrero/27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756" w14:textId="7AD70827" w:rsidR="006B492D" w:rsidRPr="006320C7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C529" w14:textId="69DA8195" w:rsidR="006B492D" w:rsidRPr="006320C7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458" w14:textId="60255337" w:rsidR="006B492D" w:rsidRPr="006320C7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4A1" w14:textId="0F8F2507" w:rsidR="006B492D" w:rsidRPr="006320C7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AB6A4F" w:rsidRPr="0094403B" w14:paraId="7E630F44" w14:textId="77777777" w:rsidTr="002F53D7">
        <w:trPr>
          <w:trHeight w:val="2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26E7" w14:textId="3F6A84F8" w:rsidR="00AB6A4F" w:rsidRDefault="00C340BD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Marzo</w:t>
            </w:r>
            <w:r w:rsidR="00262897">
              <w:rPr>
                <w:rFonts w:ascii="Arial" w:hAnsi="Arial" w:cs="Arial"/>
                <w:color w:val="auto"/>
                <w:sz w:val="16"/>
                <w:szCs w:val="16"/>
              </w:rPr>
              <w:t xml:space="preserve"> - mayo</w:t>
            </w:r>
            <w:r w:rsidR="00AA1B84">
              <w:rPr>
                <w:rFonts w:ascii="Arial" w:hAnsi="Arial" w:cs="Arial"/>
                <w:color w:val="auto"/>
                <w:sz w:val="16"/>
                <w:szCs w:val="16"/>
              </w:rPr>
              <w:t xml:space="preserve">/ </w:t>
            </w:r>
            <w:r w:rsidR="00AB6A4F" w:rsidRPr="00FF680F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262897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9A7" w14:textId="2594DB09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6E6C" w14:textId="5AA3B991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0E82" w14:textId="5612CC96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72EF" w14:textId="2A3F7953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AB6A4F" w:rsidRPr="0094403B" w14:paraId="1FD07094" w14:textId="77777777" w:rsidTr="002F53D7">
        <w:trPr>
          <w:trHeight w:val="2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B49" w14:textId="1ABC7398" w:rsidR="00AB6A4F" w:rsidRDefault="00262897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Junio – agosto /27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7E6E" w14:textId="601E2F08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EA32" w14:textId="00FF237F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6EC2" w14:textId="57016D97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F400" w14:textId="6CD62B5F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AB6A4F" w:rsidRPr="0094403B" w14:paraId="39CEF523" w14:textId="77777777" w:rsidTr="002F53D7">
        <w:trPr>
          <w:trHeight w:val="20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D841" w14:textId="405D90FC" w:rsidR="00AB6A4F" w:rsidRDefault="00262897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Sept. </w:t>
            </w:r>
            <w:r w:rsidR="00B9728F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B9728F">
              <w:rPr>
                <w:rFonts w:ascii="Arial" w:hAnsi="Arial" w:cs="Arial"/>
                <w:color w:val="auto"/>
                <w:sz w:val="16"/>
                <w:szCs w:val="16"/>
              </w:rPr>
              <w:t>nov./27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197" w14:textId="6F4AC7EE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DEBC" w14:textId="22E4EF5F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D2E" w14:textId="43BFD75E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35A" w14:textId="31B61268" w:rsidR="00AB6A4F" w:rsidRPr="00896A9E" w:rsidRDefault="00AB6A4F" w:rsidP="00AB6A4F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96A9E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AA1B84" w:rsidRPr="00CF6912" w14:paraId="05F979D0" w14:textId="77777777" w:rsidTr="002F53D7">
        <w:trPr>
          <w:trHeight w:val="132"/>
          <w:jc w:val="center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84CE9" w14:textId="77777777" w:rsidR="006B492D" w:rsidRPr="00CF6912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2"/>
                <w:szCs w:val="12"/>
                <w:highlight w:val="yellow"/>
                <w:u w:val="single"/>
              </w:rPr>
            </w:pPr>
          </w:p>
        </w:tc>
        <w:tc>
          <w:tcPr>
            <w:tcW w:w="7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BC4CA" w14:textId="061A99BB" w:rsidR="006B492D" w:rsidRPr="00CF6912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2"/>
                <w:szCs w:val="12"/>
                <w:highlight w:val="yellow"/>
                <w:u w:val="single"/>
              </w:rPr>
            </w:pPr>
          </w:p>
        </w:tc>
      </w:tr>
      <w:tr w:rsidR="006B492D" w:rsidRPr="00233930" w14:paraId="49EE8245" w14:textId="77777777" w:rsidTr="006E6220">
        <w:trPr>
          <w:trHeight w:val="276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</w:tcBorders>
            <w:shd w:val="clear" w:color="auto" w:fill="538135" w:themeFill="accent6" w:themeFillShade="BF"/>
            <w:vAlign w:val="center"/>
          </w:tcPr>
          <w:p w14:paraId="6A7F8081" w14:textId="77777777" w:rsidR="006B492D" w:rsidRDefault="006B492D" w:rsidP="006B492D">
            <w:pPr>
              <w:pStyle w:val="Default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  <w:r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Cantidades solicitadas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="00AB6A4F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(</w:t>
            </w:r>
            <w:r w:rsidR="00AB6A4F"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MBTUD</w:t>
            </w:r>
            <w:r w:rsidR="00AB6A4F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como suministro de gas </w:t>
            </w:r>
            <w:r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para atender la Demanda Esencial </w:t>
            </w:r>
          </w:p>
          <w:p w14:paraId="3E97358F" w14:textId="56E77AAE" w:rsidR="00D56990" w:rsidRPr="00233930" w:rsidRDefault="00F63A5E" w:rsidP="00D56990">
            <w:pPr>
              <w:pStyle w:val="Defaul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highlight w:val="cyan"/>
              </w:rPr>
            </w:pPr>
            <w:r>
              <w:rPr>
                <w:rFonts w:ascii="Arial" w:hAnsi="Arial" w:cs="Arial"/>
                <w:b/>
                <w:color w:val="FFFF00"/>
                <w:sz w:val="16"/>
                <w:szCs w:val="16"/>
              </w:rPr>
              <w:t>Sin</w:t>
            </w:r>
            <w:r w:rsidR="00D56990" w:rsidRPr="00C51FB1">
              <w:rPr>
                <w:rFonts w:ascii="Arial" w:hAnsi="Arial" w:cs="Arial"/>
                <w:b/>
                <w:color w:val="FFFF00"/>
                <w:sz w:val="16"/>
                <w:szCs w:val="16"/>
              </w:rPr>
              <w:t xml:space="preserve"> limitaciones en la configuración del sistema de transporte para acudir a otras fuentes de suministro  </w:t>
            </w:r>
          </w:p>
        </w:tc>
      </w:tr>
      <w:tr w:rsidR="006B492D" w:rsidRPr="0027697F" w14:paraId="6B21612C" w14:textId="77777777" w:rsidTr="002F53D7">
        <w:trPr>
          <w:trHeight w:val="959"/>
          <w:jc w:val="center"/>
        </w:trPr>
        <w:tc>
          <w:tcPr>
            <w:tcW w:w="1696" w:type="dxa"/>
            <w:vAlign w:val="center"/>
          </w:tcPr>
          <w:p w14:paraId="407808B5" w14:textId="5DB2EA0A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Vigencia</w:t>
            </w:r>
          </w:p>
        </w:tc>
        <w:tc>
          <w:tcPr>
            <w:tcW w:w="1843" w:type="dxa"/>
            <w:gridSpan w:val="2"/>
            <w:vAlign w:val="center"/>
          </w:tcPr>
          <w:p w14:paraId="11521A45" w14:textId="34DDEA73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estaciones compresoras del SNT</w:t>
            </w:r>
          </w:p>
        </w:tc>
        <w:tc>
          <w:tcPr>
            <w:tcW w:w="2410" w:type="dxa"/>
            <w:vAlign w:val="center"/>
          </w:tcPr>
          <w:p w14:paraId="15C67C18" w14:textId="09073558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usuarios residenciales y pequeños usuarios comerciales inmersos en la red de distribución</w:t>
            </w:r>
          </w:p>
        </w:tc>
        <w:tc>
          <w:tcPr>
            <w:tcW w:w="1417" w:type="dxa"/>
            <w:vAlign w:val="center"/>
          </w:tcPr>
          <w:p w14:paraId="7A9372F1" w14:textId="6DF558D7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cyan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GNV</w:t>
            </w:r>
          </w:p>
        </w:tc>
        <w:tc>
          <w:tcPr>
            <w:tcW w:w="2132" w:type="dxa"/>
            <w:vAlign w:val="center"/>
          </w:tcPr>
          <w:p w14:paraId="05AD79AC" w14:textId="3751F308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refinerías, excluyendo aquella con destino a autogeneración de energía eléctrica</w:t>
            </w:r>
          </w:p>
        </w:tc>
      </w:tr>
      <w:tr w:rsidR="00C24005" w:rsidRPr="0094403B" w14:paraId="7A02FFE2" w14:textId="77777777" w:rsidTr="002F53D7">
        <w:trPr>
          <w:trHeight w:val="118"/>
          <w:jc w:val="center"/>
        </w:trPr>
        <w:tc>
          <w:tcPr>
            <w:tcW w:w="1696" w:type="dxa"/>
            <w:vAlign w:val="center"/>
          </w:tcPr>
          <w:p w14:paraId="70FE0A54" w14:textId="053CE91C" w:rsidR="00C24005" w:rsidRPr="00FF680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Dic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. /</w:t>
            </w: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 – febrero/27</w:t>
            </w:r>
          </w:p>
        </w:tc>
        <w:tc>
          <w:tcPr>
            <w:tcW w:w="1843" w:type="dxa"/>
            <w:gridSpan w:val="2"/>
          </w:tcPr>
          <w:p w14:paraId="4A06C391" w14:textId="499288D1" w:rsidR="00C24005" w:rsidRPr="006320C7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00897123" w14:textId="537DEF1C" w:rsidR="00C24005" w:rsidRPr="006320C7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33C60EED" w14:textId="3E1CC9BB" w:rsidR="00C24005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50377151" w14:textId="2DD1EDB4" w:rsidR="00C24005" w:rsidRPr="006320C7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C24005" w:rsidRPr="0094403B" w14:paraId="7FA17E93" w14:textId="77777777" w:rsidTr="002F53D7">
        <w:trPr>
          <w:trHeight w:val="118"/>
          <w:jc w:val="center"/>
        </w:trPr>
        <w:tc>
          <w:tcPr>
            <w:tcW w:w="1696" w:type="dxa"/>
            <w:vAlign w:val="center"/>
          </w:tcPr>
          <w:p w14:paraId="22ED46D7" w14:textId="60EA93C6" w:rsidR="00C24005" w:rsidRPr="00FF680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Marzo - mayo/ </w:t>
            </w: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</w:tcPr>
          <w:p w14:paraId="0362A45B" w14:textId="15978861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7A47DB2C" w14:textId="214AF38B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31B015F4" w14:textId="7173E478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4B470BEE" w14:textId="6998DDC4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C24005" w:rsidRPr="0094403B" w14:paraId="07283698" w14:textId="77777777" w:rsidTr="002F53D7">
        <w:trPr>
          <w:trHeight w:val="118"/>
          <w:jc w:val="center"/>
        </w:trPr>
        <w:tc>
          <w:tcPr>
            <w:tcW w:w="1696" w:type="dxa"/>
            <w:vAlign w:val="center"/>
          </w:tcPr>
          <w:p w14:paraId="4574818A" w14:textId="3E70A355" w:rsidR="00C24005" w:rsidRPr="00FF680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Junio – agosto /27</w:t>
            </w:r>
          </w:p>
        </w:tc>
        <w:tc>
          <w:tcPr>
            <w:tcW w:w="1843" w:type="dxa"/>
            <w:gridSpan w:val="2"/>
          </w:tcPr>
          <w:p w14:paraId="1D8667EB" w14:textId="7157AB88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484D6F9F" w14:textId="536DE453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5DC00B04" w14:textId="0610D21F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2B7373A4" w14:textId="28809E11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C24005" w:rsidRPr="0094403B" w14:paraId="075593E7" w14:textId="77777777" w:rsidTr="002F53D7">
        <w:trPr>
          <w:trHeight w:val="118"/>
          <w:jc w:val="center"/>
        </w:trPr>
        <w:tc>
          <w:tcPr>
            <w:tcW w:w="1696" w:type="dxa"/>
            <w:vAlign w:val="center"/>
          </w:tcPr>
          <w:p w14:paraId="2801D72D" w14:textId="0A344C64" w:rsidR="00C24005" w:rsidRPr="00FF680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Sept. – nov./27</w:t>
            </w:r>
          </w:p>
        </w:tc>
        <w:tc>
          <w:tcPr>
            <w:tcW w:w="1843" w:type="dxa"/>
            <w:gridSpan w:val="2"/>
          </w:tcPr>
          <w:p w14:paraId="2B172FB7" w14:textId="4B5C6662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338E3967" w14:textId="39DD3346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723CE78D" w14:textId="4E59B2EC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258C02D6" w14:textId="693CC14C" w:rsidR="00C24005" w:rsidRPr="00776BAD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  <w:u w:val="single"/>
              </w:rPr>
            </w:pPr>
            <w:r w:rsidRPr="00CE073F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8B3836" w:rsidRPr="0094403B" w14:paraId="2F1CE470" w14:textId="77777777" w:rsidTr="006E6220">
        <w:trPr>
          <w:trHeight w:val="118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0EF65" w14:textId="77777777" w:rsidR="008B3836" w:rsidRPr="00CE073F" w:rsidRDefault="008B3836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</w:p>
        </w:tc>
      </w:tr>
      <w:tr w:rsidR="006B492D" w:rsidRPr="00233930" w14:paraId="2E050F3B" w14:textId="77777777" w:rsidTr="006E6220">
        <w:trPr>
          <w:trHeight w:val="20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</w:tcBorders>
            <w:shd w:val="clear" w:color="auto" w:fill="C45911" w:themeFill="accent2" w:themeFillShade="BF"/>
            <w:vAlign w:val="center"/>
          </w:tcPr>
          <w:p w14:paraId="55D99F81" w14:textId="3D2B8E9C" w:rsidR="008B3836" w:rsidRDefault="008B3836" w:rsidP="006B492D">
            <w:pPr>
              <w:pStyle w:val="Default"/>
              <w:jc w:val="center"/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</w:pPr>
            <w:r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Cantidades solicitadas</w:t>
            </w:r>
            <w:r w:rsidR="00113C89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(</w:t>
            </w:r>
            <w:r w:rsidR="00113C89"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MBTUD</w:t>
            </w:r>
            <w:r w:rsidR="00113C89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>)</w:t>
            </w:r>
            <w:r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como suministro </w:t>
            </w:r>
            <w:r w:rsidRPr="00233930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para atender directamente la Demanda Esencial </w:t>
            </w:r>
          </w:p>
          <w:p w14:paraId="23A28CEC" w14:textId="57F74542" w:rsidR="006B492D" w:rsidRPr="008C3656" w:rsidRDefault="008B3836" w:rsidP="008B3836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cyan"/>
              </w:rPr>
            </w:pPr>
            <w:r w:rsidRPr="00C51FB1">
              <w:rPr>
                <w:rFonts w:ascii="Arial" w:hAnsi="Arial" w:cs="Arial"/>
                <w:b/>
                <w:color w:val="FFFF00"/>
                <w:sz w:val="16"/>
                <w:szCs w:val="16"/>
              </w:rPr>
              <w:t xml:space="preserve">Que tiene </w:t>
            </w:r>
            <w:r w:rsidR="006B492D" w:rsidRPr="00C51FB1">
              <w:rPr>
                <w:rFonts w:ascii="Arial" w:hAnsi="Arial" w:cs="Arial"/>
                <w:b/>
                <w:color w:val="FFFF00"/>
                <w:sz w:val="16"/>
                <w:szCs w:val="16"/>
              </w:rPr>
              <w:t xml:space="preserve">limitaciones en la configuración del sistema de transporte para acudir a otras fuentes de suministro  </w:t>
            </w:r>
          </w:p>
        </w:tc>
      </w:tr>
      <w:tr w:rsidR="006B492D" w:rsidRPr="0027697F" w14:paraId="519DAF66" w14:textId="77777777" w:rsidTr="002F53D7">
        <w:trPr>
          <w:trHeight w:val="20"/>
          <w:jc w:val="center"/>
        </w:trPr>
        <w:tc>
          <w:tcPr>
            <w:tcW w:w="1696" w:type="dxa"/>
            <w:vAlign w:val="center"/>
          </w:tcPr>
          <w:p w14:paraId="50879375" w14:textId="236015F9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Vigencia</w:t>
            </w:r>
          </w:p>
        </w:tc>
        <w:tc>
          <w:tcPr>
            <w:tcW w:w="1843" w:type="dxa"/>
            <w:gridSpan w:val="2"/>
            <w:vAlign w:val="center"/>
          </w:tcPr>
          <w:p w14:paraId="6C2DDF98" w14:textId="24404443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estaciones compresoras del SNT</w:t>
            </w:r>
          </w:p>
        </w:tc>
        <w:tc>
          <w:tcPr>
            <w:tcW w:w="2410" w:type="dxa"/>
            <w:vAlign w:val="center"/>
          </w:tcPr>
          <w:p w14:paraId="36E7B884" w14:textId="5D9C5D06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usuarios residenciales y pequeños usuarios comerciales inmersos en la red de distribución</w:t>
            </w:r>
          </w:p>
        </w:tc>
        <w:tc>
          <w:tcPr>
            <w:tcW w:w="1417" w:type="dxa"/>
            <w:vAlign w:val="center"/>
          </w:tcPr>
          <w:p w14:paraId="729E61D0" w14:textId="52A986FF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cyan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GNV</w:t>
            </w:r>
          </w:p>
        </w:tc>
        <w:tc>
          <w:tcPr>
            <w:tcW w:w="2132" w:type="dxa"/>
            <w:vAlign w:val="center"/>
          </w:tcPr>
          <w:p w14:paraId="411B5BCD" w14:textId="4CACB9FB" w:rsidR="006B492D" w:rsidRPr="003E45A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cyan"/>
              </w:rPr>
            </w:pPr>
            <w:r w:rsidRPr="003E45A6">
              <w:rPr>
                <w:rFonts w:ascii="Arial" w:hAnsi="Arial" w:cs="Arial"/>
                <w:color w:val="auto"/>
                <w:sz w:val="16"/>
                <w:szCs w:val="16"/>
              </w:rPr>
              <w:t>Cantidad solicitada para refinerías, excluyendo aquella con destino a autogeneración de energía eléctrica</w:t>
            </w:r>
          </w:p>
        </w:tc>
      </w:tr>
      <w:tr w:rsidR="00C24005" w:rsidRPr="0094403B" w14:paraId="6E67BE3A" w14:textId="77777777" w:rsidTr="002F53D7">
        <w:trPr>
          <w:trHeight w:val="20"/>
          <w:jc w:val="center"/>
        </w:trPr>
        <w:tc>
          <w:tcPr>
            <w:tcW w:w="1696" w:type="dxa"/>
            <w:vAlign w:val="center"/>
          </w:tcPr>
          <w:p w14:paraId="3872CDD3" w14:textId="119444C3" w:rsidR="00C24005" w:rsidRPr="0071045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Dic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. /</w:t>
            </w: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6 – febrero/27</w:t>
            </w:r>
          </w:p>
        </w:tc>
        <w:tc>
          <w:tcPr>
            <w:tcW w:w="1843" w:type="dxa"/>
            <w:gridSpan w:val="2"/>
          </w:tcPr>
          <w:p w14:paraId="75AB307D" w14:textId="133C71DC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4370282A" w14:textId="32E46E79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40C1BDBB" w14:textId="4FCE4848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63988D0B" w14:textId="2119F2B9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C24005" w:rsidRPr="0094403B" w14:paraId="16E87D6A" w14:textId="77777777" w:rsidTr="002F53D7">
        <w:trPr>
          <w:trHeight w:val="20"/>
          <w:jc w:val="center"/>
        </w:trPr>
        <w:tc>
          <w:tcPr>
            <w:tcW w:w="1696" w:type="dxa"/>
            <w:vAlign w:val="center"/>
          </w:tcPr>
          <w:p w14:paraId="59968857" w14:textId="35269080" w:rsidR="00C24005" w:rsidRPr="0071045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Marzo - mayo/ </w:t>
            </w:r>
            <w:r w:rsidRPr="00FF680F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</w:tcPr>
          <w:p w14:paraId="7EF9690A" w14:textId="4D0ABACD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413F9301" w14:textId="36C6E441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3EF75645" w14:textId="223EFA1F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31B564CB" w14:textId="30AA126A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C24005" w:rsidRPr="0094403B" w14:paraId="58210686" w14:textId="77777777" w:rsidTr="002F53D7">
        <w:trPr>
          <w:trHeight w:val="20"/>
          <w:jc w:val="center"/>
        </w:trPr>
        <w:tc>
          <w:tcPr>
            <w:tcW w:w="1696" w:type="dxa"/>
            <w:vAlign w:val="center"/>
          </w:tcPr>
          <w:p w14:paraId="0913B48E" w14:textId="58255CF3" w:rsidR="00C24005" w:rsidRPr="0071045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Junio – agosto /27</w:t>
            </w:r>
          </w:p>
        </w:tc>
        <w:tc>
          <w:tcPr>
            <w:tcW w:w="1843" w:type="dxa"/>
            <w:gridSpan w:val="2"/>
          </w:tcPr>
          <w:p w14:paraId="54026CD9" w14:textId="21007B1B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7C16A2AF" w14:textId="3FBEAF59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0B6C1C52" w14:textId="6BB86443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4D873C4C" w14:textId="68143ABB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C24005" w:rsidRPr="0094403B" w14:paraId="3B09B960" w14:textId="77777777" w:rsidTr="002F53D7">
        <w:trPr>
          <w:trHeight w:val="20"/>
          <w:jc w:val="center"/>
        </w:trPr>
        <w:tc>
          <w:tcPr>
            <w:tcW w:w="1696" w:type="dxa"/>
            <w:vAlign w:val="center"/>
          </w:tcPr>
          <w:p w14:paraId="5ACECD6B" w14:textId="3D5B3D86" w:rsidR="00C24005" w:rsidRPr="0071045F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Sept. – nov./27</w:t>
            </w:r>
          </w:p>
        </w:tc>
        <w:tc>
          <w:tcPr>
            <w:tcW w:w="1843" w:type="dxa"/>
            <w:gridSpan w:val="2"/>
          </w:tcPr>
          <w:p w14:paraId="4AAB56D7" w14:textId="7973ED1F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410" w:type="dxa"/>
          </w:tcPr>
          <w:p w14:paraId="2A2F4F32" w14:textId="3B64E35F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1417" w:type="dxa"/>
          </w:tcPr>
          <w:p w14:paraId="73FE09E0" w14:textId="2B63BC9D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  <w:tc>
          <w:tcPr>
            <w:tcW w:w="2132" w:type="dxa"/>
          </w:tcPr>
          <w:p w14:paraId="73CDD8F9" w14:textId="79AB29C0" w:rsidR="00C24005" w:rsidRPr="00876BE6" w:rsidRDefault="00C24005" w:rsidP="00C24005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853E41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(Cantidad) o NA</w:t>
            </w:r>
          </w:p>
        </w:tc>
      </w:tr>
      <w:tr w:rsidR="0058690A" w:rsidRPr="0094403B" w14:paraId="789FEED9" w14:textId="77777777" w:rsidTr="006E6220">
        <w:trPr>
          <w:trHeight w:val="226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33B20" w14:textId="77777777" w:rsidR="0058690A" w:rsidRPr="00853E41" w:rsidRDefault="0058690A" w:rsidP="00925023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</w:p>
        </w:tc>
      </w:tr>
      <w:tr w:rsidR="003E45A6" w:rsidRPr="00CA6097" w14:paraId="448D9F01" w14:textId="77777777" w:rsidTr="006E6220">
        <w:trPr>
          <w:trHeight w:val="425"/>
          <w:jc w:val="center"/>
        </w:trPr>
        <w:tc>
          <w:tcPr>
            <w:tcW w:w="9498" w:type="dxa"/>
            <w:gridSpan w:val="6"/>
            <w:tcBorders>
              <w:top w:val="nil"/>
            </w:tcBorders>
            <w:shd w:val="clear" w:color="auto" w:fill="00B050"/>
            <w:vAlign w:val="center"/>
          </w:tcPr>
          <w:p w14:paraId="7A2DA7DC" w14:textId="7ED7C798" w:rsidR="003E45A6" w:rsidRPr="00CA6097" w:rsidRDefault="003E45A6" w:rsidP="006B492D">
            <w:pPr>
              <w:pStyle w:val="Default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A6097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Precios de Compra </w:t>
            </w:r>
            <w:r w:rsidRPr="00CA6097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US</w:t>
            </w:r>
            <w:r w:rsidR="002375AD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D</w:t>
            </w:r>
            <w:r w:rsidRPr="00CA6097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/MBT</w:t>
            </w:r>
            <w:r w:rsidR="005A3DBC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U</w:t>
            </w:r>
            <w:r w:rsidRPr="00CA6097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Ofertados para las Cantidades solicitadas</w:t>
            </w:r>
            <w:r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como suministro</w:t>
            </w:r>
            <w:r w:rsidRPr="00CA6097">
              <w:rPr>
                <w:rFonts w:ascii="Arial" w:hAnsi="Arial" w:cs="Arial"/>
                <w:bCs/>
                <w:color w:val="FFFFFF" w:themeColor="background1"/>
                <w:sz w:val="16"/>
                <w:szCs w:val="16"/>
              </w:rPr>
              <w:t xml:space="preserve"> para atender directamente la Demanda </w:t>
            </w:r>
            <w:r w:rsidRPr="00CA6097"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shd w:val="clear" w:color="auto" w:fill="A6A6A6" w:themeFill="background1" w:themeFillShade="A6"/>
              </w:rPr>
              <w:t>Esencial</w:t>
            </w:r>
          </w:p>
        </w:tc>
      </w:tr>
      <w:tr w:rsidR="006B492D" w:rsidRPr="00777B21" w14:paraId="06490D28" w14:textId="77777777" w:rsidTr="002F53D7">
        <w:trPr>
          <w:trHeight w:val="1128"/>
          <w:jc w:val="center"/>
        </w:trPr>
        <w:tc>
          <w:tcPr>
            <w:tcW w:w="1696" w:type="dxa"/>
            <w:vAlign w:val="center"/>
          </w:tcPr>
          <w:p w14:paraId="4C7C5BA8" w14:textId="2B3DB135" w:rsidR="006B492D" w:rsidRPr="00777B21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Vigencia </w:t>
            </w:r>
          </w:p>
        </w:tc>
        <w:tc>
          <w:tcPr>
            <w:tcW w:w="1843" w:type="dxa"/>
            <w:gridSpan w:val="2"/>
            <w:vAlign w:val="center"/>
          </w:tcPr>
          <w:p w14:paraId="4A0F19C6" w14:textId="7F1B1187" w:rsidR="006B492D" w:rsidRPr="00777B21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Precio de Compra para Cantidad solicitada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 estaciones compresoras del SNT</w:t>
            </w:r>
          </w:p>
        </w:tc>
        <w:tc>
          <w:tcPr>
            <w:tcW w:w="2410" w:type="dxa"/>
            <w:vAlign w:val="center"/>
          </w:tcPr>
          <w:p w14:paraId="405CADE0" w14:textId="72AAC2FF" w:rsidR="006B492D" w:rsidRPr="00777B21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Precio de Compra para Cantidad solicitada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 usuarios residenciales y pequeños usuarios comerciales inmersos en la red de distribución</w:t>
            </w:r>
          </w:p>
        </w:tc>
        <w:tc>
          <w:tcPr>
            <w:tcW w:w="1417" w:type="dxa"/>
            <w:vAlign w:val="center"/>
          </w:tcPr>
          <w:p w14:paraId="3E874843" w14:textId="4EAF8543" w:rsidR="006B492D" w:rsidRPr="00777B21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Precio de Compra para Cantidad solicitada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- </w:t>
            </w: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>GNV</w:t>
            </w:r>
          </w:p>
        </w:tc>
        <w:tc>
          <w:tcPr>
            <w:tcW w:w="2132" w:type="dxa"/>
            <w:vAlign w:val="center"/>
          </w:tcPr>
          <w:p w14:paraId="66EBFCAB" w14:textId="72705E08" w:rsidR="006B492D" w:rsidRPr="00777B21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Precio de Compra para Cantidad solicitada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  <w:r w:rsidRPr="00777B21">
              <w:rPr>
                <w:rFonts w:ascii="Arial" w:hAnsi="Arial" w:cs="Arial"/>
                <w:color w:val="auto"/>
                <w:sz w:val="16"/>
                <w:szCs w:val="16"/>
              </w:rPr>
              <w:t xml:space="preserve"> refinerías, excluyendo aquella con destino a autogeneración de energía eléctrica</w:t>
            </w:r>
          </w:p>
        </w:tc>
      </w:tr>
      <w:tr w:rsidR="006B492D" w:rsidRPr="0094403B" w14:paraId="04E8DDDF" w14:textId="77777777" w:rsidTr="002F53D7">
        <w:trPr>
          <w:trHeight w:val="278"/>
          <w:jc w:val="center"/>
        </w:trPr>
        <w:tc>
          <w:tcPr>
            <w:tcW w:w="1696" w:type="dxa"/>
            <w:vAlign w:val="center"/>
          </w:tcPr>
          <w:p w14:paraId="58F5BD57" w14:textId="1EF0433F" w:rsidR="006B492D" w:rsidRPr="00297B2B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4"/>
                <w:szCs w:val="14"/>
                <w:highlight w:val="yellow"/>
              </w:rPr>
            </w:pPr>
            <w:r w:rsidRPr="00297B2B">
              <w:rPr>
                <w:rFonts w:ascii="Arial" w:hAnsi="Arial" w:cs="Arial"/>
                <w:color w:val="auto"/>
                <w:sz w:val="14"/>
                <w:szCs w:val="14"/>
              </w:rPr>
              <w:t xml:space="preserve">TEE </w:t>
            </w:r>
            <w:r w:rsidR="007D2993">
              <w:rPr>
                <w:rFonts w:ascii="Arial" w:hAnsi="Arial" w:cs="Arial"/>
                <w:color w:val="auto"/>
                <w:sz w:val="14"/>
                <w:szCs w:val="14"/>
              </w:rPr>
              <w:t>3</w:t>
            </w:r>
            <w:r w:rsidRPr="00297B2B">
              <w:rPr>
                <w:rFonts w:ascii="Arial" w:hAnsi="Arial" w:cs="Arial"/>
                <w:color w:val="auto"/>
                <w:sz w:val="14"/>
                <w:szCs w:val="14"/>
              </w:rPr>
              <w:t xml:space="preserve"> </w:t>
            </w:r>
            <w:r w:rsidR="007D2993">
              <w:rPr>
                <w:rFonts w:ascii="Arial" w:hAnsi="Arial" w:cs="Arial"/>
                <w:color w:val="auto"/>
                <w:sz w:val="14"/>
                <w:szCs w:val="14"/>
              </w:rPr>
              <w:t xml:space="preserve">al </w:t>
            </w:r>
            <w:r w:rsidRPr="00297B2B">
              <w:rPr>
                <w:rFonts w:ascii="Arial" w:hAnsi="Arial" w:cs="Arial"/>
                <w:color w:val="auto"/>
                <w:sz w:val="14"/>
                <w:szCs w:val="14"/>
              </w:rPr>
              <w:t xml:space="preserve">TEE </w:t>
            </w:r>
            <w:r w:rsidR="007D2993">
              <w:rPr>
                <w:rFonts w:ascii="Arial" w:hAnsi="Arial" w:cs="Arial"/>
                <w:color w:val="auto"/>
                <w:sz w:val="14"/>
                <w:szCs w:val="14"/>
              </w:rPr>
              <w:t>6</w:t>
            </w:r>
            <w:r w:rsidR="00297B2B" w:rsidRPr="00297B2B">
              <w:rPr>
                <w:rFonts w:ascii="Arial" w:hAnsi="Arial" w:cs="Arial"/>
                <w:color w:val="auto"/>
                <w:sz w:val="14"/>
                <w:szCs w:val="14"/>
              </w:rPr>
              <w:t xml:space="preserve"> año gas 202</w:t>
            </w:r>
            <w:r w:rsidR="009520ED">
              <w:rPr>
                <w:rFonts w:ascii="Arial" w:hAnsi="Arial" w:cs="Arial"/>
                <w:color w:val="auto"/>
                <w:sz w:val="14"/>
                <w:szCs w:val="14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14:paraId="58AC6F1E" w14:textId="570365EF" w:rsidR="006B492D" w:rsidRPr="00876BE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96B25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(Precio) o NA</w:t>
            </w:r>
          </w:p>
        </w:tc>
        <w:tc>
          <w:tcPr>
            <w:tcW w:w="2410" w:type="dxa"/>
            <w:vAlign w:val="center"/>
          </w:tcPr>
          <w:p w14:paraId="6A2FA5AB" w14:textId="4FF9DFB8" w:rsidR="006B492D" w:rsidRPr="00876BE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855E3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(Precio) o NA</w:t>
            </w:r>
          </w:p>
        </w:tc>
        <w:tc>
          <w:tcPr>
            <w:tcW w:w="1417" w:type="dxa"/>
            <w:vAlign w:val="center"/>
          </w:tcPr>
          <w:p w14:paraId="40F36DCF" w14:textId="1E8EDFCD" w:rsidR="006B492D" w:rsidRPr="00876BE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855E3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(Precio) o NA</w:t>
            </w:r>
          </w:p>
        </w:tc>
        <w:tc>
          <w:tcPr>
            <w:tcW w:w="2132" w:type="dxa"/>
            <w:vAlign w:val="center"/>
          </w:tcPr>
          <w:p w14:paraId="55C86C20" w14:textId="47415F96" w:rsidR="006B492D" w:rsidRPr="00876BE6" w:rsidRDefault="006B492D" w:rsidP="006B492D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855E3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(Precio) o NA</w:t>
            </w:r>
          </w:p>
        </w:tc>
      </w:tr>
    </w:tbl>
    <w:p w14:paraId="4338692E" w14:textId="77777777" w:rsidR="003B4DB4" w:rsidRDefault="003B4DB4" w:rsidP="00DF230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6C5820F8" w14:textId="58E2301E" w:rsidR="0091556F" w:rsidRDefault="00B72E9B" w:rsidP="003E0A5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72E9B">
        <w:rPr>
          <w:rFonts w:ascii="Arial" w:hAnsi="Arial" w:cs="Arial"/>
          <w:b/>
          <w:bCs/>
          <w:color w:val="auto"/>
        </w:rPr>
        <w:t xml:space="preserve">DEMANDA </w:t>
      </w:r>
      <w:r>
        <w:rPr>
          <w:rFonts w:ascii="Arial" w:hAnsi="Arial" w:cs="Arial"/>
          <w:b/>
          <w:bCs/>
          <w:color w:val="auto"/>
        </w:rPr>
        <w:t xml:space="preserve">NO </w:t>
      </w:r>
      <w:r w:rsidRPr="00B72E9B">
        <w:rPr>
          <w:rFonts w:ascii="Arial" w:hAnsi="Arial" w:cs="Arial"/>
          <w:b/>
          <w:bCs/>
          <w:color w:val="auto"/>
        </w:rPr>
        <w:t>ESENCIAL</w:t>
      </w:r>
    </w:p>
    <w:p w14:paraId="04171CFD" w14:textId="77777777" w:rsidR="009B46D9" w:rsidRDefault="009B46D9" w:rsidP="003E0A50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14:paraId="35895F47" w14:textId="77777777" w:rsidR="009B46D9" w:rsidRPr="00AB3C85" w:rsidRDefault="009B46D9" w:rsidP="009B46D9">
      <w:pPr>
        <w:pStyle w:val="Default"/>
        <w:jc w:val="both"/>
        <w:rPr>
          <w:rFonts w:ascii="Arial" w:hAnsi="Arial" w:cs="Arial"/>
          <w:color w:val="auto"/>
          <w:sz w:val="18"/>
          <w:szCs w:val="18"/>
          <w:u w:val="single"/>
          <w:lang w:val="es-ES_tradnl"/>
        </w:rPr>
      </w:pPr>
      <w:r w:rsidRPr="00AB3C85">
        <w:rPr>
          <w:rFonts w:ascii="Arial" w:hAnsi="Arial" w:cs="Arial"/>
          <w:color w:val="auto"/>
          <w:sz w:val="18"/>
          <w:szCs w:val="18"/>
          <w:u w:val="single"/>
          <w:lang w:val="es-ES_tradnl"/>
        </w:rPr>
        <w:t xml:space="preserve">Especificar el tipo de demanda no esencial: </w:t>
      </w:r>
    </w:p>
    <w:p w14:paraId="2A877D22" w14:textId="77777777" w:rsidR="003E0A50" w:rsidRDefault="003E0A50" w:rsidP="003E0A50">
      <w:pPr>
        <w:pStyle w:val="Default"/>
        <w:jc w:val="center"/>
        <w:rPr>
          <w:rFonts w:ascii="Arial" w:hAnsi="Arial" w:cs="Arial"/>
          <w:color w:val="auto"/>
          <w:sz w:val="18"/>
          <w:szCs w:val="18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3"/>
        <w:gridCol w:w="1548"/>
        <w:gridCol w:w="1560"/>
        <w:gridCol w:w="1559"/>
        <w:gridCol w:w="1848"/>
      </w:tblGrid>
      <w:tr w:rsidR="0091556F" w:rsidRPr="006300F7" w14:paraId="02586110" w14:textId="77777777" w:rsidTr="008F0B6A">
        <w:trPr>
          <w:trHeight w:val="278"/>
          <w:jc w:val="center"/>
        </w:trPr>
        <w:tc>
          <w:tcPr>
            <w:tcW w:w="9498" w:type="dxa"/>
            <w:gridSpan w:val="5"/>
            <w:shd w:val="clear" w:color="auto" w:fill="BF8F00" w:themeFill="accent4" w:themeFillShade="BF"/>
            <w:vAlign w:val="center"/>
          </w:tcPr>
          <w:p w14:paraId="7B58378F" w14:textId="77777777" w:rsidR="0091556F" w:rsidRPr="006300F7" w:rsidRDefault="0091556F" w:rsidP="008F0B6A">
            <w:pPr>
              <w:pStyle w:val="Default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highlight w:val="yellow"/>
                <w:u w:val="single"/>
              </w:rPr>
            </w:pPr>
            <w:r w:rsidRPr="006300F7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Demanda No Esencial</w:t>
            </w:r>
          </w:p>
        </w:tc>
      </w:tr>
      <w:tr w:rsidR="0091556F" w:rsidRPr="00777B21" w14:paraId="41543D66" w14:textId="77777777" w:rsidTr="008F0B6A">
        <w:trPr>
          <w:trHeight w:val="143"/>
          <w:jc w:val="center"/>
        </w:trPr>
        <w:tc>
          <w:tcPr>
            <w:tcW w:w="2983" w:type="dxa"/>
            <w:vMerge w:val="restart"/>
            <w:vAlign w:val="center"/>
          </w:tcPr>
          <w:p w14:paraId="13905CE3" w14:textId="77777777" w:rsidR="0091556F" w:rsidRPr="00DC183C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183C">
              <w:rPr>
                <w:rFonts w:ascii="Arial" w:hAnsi="Arial" w:cs="Arial"/>
                <w:color w:val="auto"/>
                <w:sz w:val="16"/>
                <w:szCs w:val="16"/>
              </w:rPr>
              <w:t>Cantidad solicitada para atender</w:t>
            </w:r>
          </w:p>
        </w:tc>
        <w:tc>
          <w:tcPr>
            <w:tcW w:w="1548" w:type="dxa"/>
            <w:tcMar>
              <w:left w:w="0" w:type="dxa"/>
              <w:right w:w="0" w:type="dxa"/>
            </w:tcMar>
            <w:vAlign w:val="center"/>
          </w:tcPr>
          <w:p w14:paraId="24481B2E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Dic. /26 – febrero/27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D476C5A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Marzo - mayo/ 27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814C530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Junio – agosto /27</w:t>
            </w:r>
          </w:p>
        </w:tc>
        <w:tc>
          <w:tcPr>
            <w:tcW w:w="1848" w:type="dxa"/>
            <w:tcMar>
              <w:left w:w="0" w:type="dxa"/>
              <w:right w:w="0" w:type="dxa"/>
            </w:tcMar>
            <w:vAlign w:val="center"/>
          </w:tcPr>
          <w:p w14:paraId="0FDD8C18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Sept. – nov./27</w:t>
            </w:r>
          </w:p>
        </w:tc>
      </w:tr>
      <w:tr w:rsidR="0091556F" w:rsidRPr="00777B21" w14:paraId="37A3C0A8" w14:textId="77777777" w:rsidTr="008F0B6A">
        <w:trPr>
          <w:trHeight w:val="142"/>
          <w:jc w:val="center"/>
        </w:trPr>
        <w:tc>
          <w:tcPr>
            <w:tcW w:w="2983" w:type="dxa"/>
            <w:vMerge/>
            <w:vAlign w:val="center"/>
          </w:tcPr>
          <w:p w14:paraId="57C4533C" w14:textId="77777777" w:rsidR="0091556F" w:rsidRPr="00DC183C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48" w:type="dxa"/>
            <w:tcMar>
              <w:left w:w="0" w:type="dxa"/>
              <w:right w:w="0" w:type="dxa"/>
            </w:tcMar>
            <w:vAlign w:val="center"/>
          </w:tcPr>
          <w:p w14:paraId="21BA1531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 o NA)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ACBBDF5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 o NA)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54352F1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 o NA)</w:t>
            </w:r>
          </w:p>
        </w:tc>
        <w:tc>
          <w:tcPr>
            <w:tcW w:w="1848" w:type="dxa"/>
            <w:tcMar>
              <w:left w:w="0" w:type="dxa"/>
              <w:right w:w="0" w:type="dxa"/>
            </w:tcMar>
            <w:vAlign w:val="center"/>
          </w:tcPr>
          <w:p w14:paraId="32D1D9F8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(Cantidad o NA)</w:t>
            </w:r>
          </w:p>
        </w:tc>
      </w:tr>
      <w:tr w:rsidR="0091556F" w:rsidRPr="00777B21" w14:paraId="4242AE92" w14:textId="77777777" w:rsidTr="008F0B6A">
        <w:trPr>
          <w:trHeight w:val="546"/>
          <w:jc w:val="center"/>
        </w:trPr>
        <w:tc>
          <w:tcPr>
            <w:tcW w:w="2983" w:type="dxa"/>
            <w:vAlign w:val="center"/>
          </w:tcPr>
          <w:p w14:paraId="2022C466" w14:textId="77777777" w:rsidR="0091556F" w:rsidRPr="00DC183C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DC183C">
              <w:rPr>
                <w:rFonts w:ascii="Arial" w:hAnsi="Arial" w:cs="Arial"/>
                <w:color w:val="auto"/>
                <w:sz w:val="16"/>
                <w:szCs w:val="16"/>
              </w:rPr>
              <w:t xml:space="preserve">Precio de Compra </w:t>
            </w:r>
            <w:r w:rsidRPr="00DC183C">
              <w:rPr>
                <w:rFonts w:ascii="Arial" w:hAnsi="Arial" w:cs="Arial"/>
                <w:bCs/>
                <w:sz w:val="16"/>
                <w:szCs w:val="16"/>
              </w:rPr>
              <w:t>US</w:t>
            </w:r>
            <w:r>
              <w:rPr>
                <w:rFonts w:ascii="Arial" w:hAnsi="Arial" w:cs="Arial"/>
                <w:bCs/>
                <w:sz w:val="16"/>
                <w:szCs w:val="16"/>
              </w:rPr>
              <w:t>D</w:t>
            </w:r>
            <w:r w:rsidRPr="00DC183C">
              <w:rPr>
                <w:rFonts w:ascii="Arial" w:hAnsi="Arial" w:cs="Arial"/>
                <w:bCs/>
                <w:sz w:val="16"/>
                <w:szCs w:val="16"/>
              </w:rPr>
              <w:t>/MBT</w:t>
            </w:r>
            <w:r>
              <w:rPr>
                <w:rFonts w:ascii="Arial" w:hAnsi="Arial" w:cs="Arial"/>
                <w:bCs/>
                <w:sz w:val="16"/>
                <w:szCs w:val="16"/>
              </w:rPr>
              <w:t>U</w:t>
            </w:r>
            <w:r w:rsidRPr="00DC183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DC183C">
              <w:rPr>
                <w:rFonts w:ascii="Arial" w:hAnsi="Arial" w:cs="Arial"/>
                <w:color w:val="auto"/>
                <w:sz w:val="16"/>
                <w:szCs w:val="16"/>
              </w:rPr>
              <w:t>Ofertado para cantidad solicitada:</w:t>
            </w:r>
          </w:p>
        </w:tc>
        <w:tc>
          <w:tcPr>
            <w:tcW w:w="6515" w:type="dxa"/>
            <w:gridSpan w:val="4"/>
            <w:vAlign w:val="center"/>
          </w:tcPr>
          <w:p w14:paraId="70D54EF3" w14:textId="77777777" w:rsidR="0091556F" w:rsidRPr="00B935E2" w:rsidRDefault="0091556F" w:rsidP="008F0B6A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  <w:highlight w:val="cyan"/>
              </w:rPr>
            </w:pPr>
            <w:r w:rsidRPr="00B935E2">
              <w:rPr>
                <w:rFonts w:ascii="Arial" w:hAnsi="Arial" w:cs="Arial"/>
                <w:color w:val="auto"/>
                <w:sz w:val="16"/>
                <w:szCs w:val="16"/>
                <w:highlight w:val="yellow"/>
                <w:u w:val="single"/>
              </w:rPr>
              <w:t>(Precio) o NA</w:t>
            </w:r>
          </w:p>
        </w:tc>
      </w:tr>
    </w:tbl>
    <w:p w14:paraId="6F78761D" w14:textId="77777777" w:rsidR="0091556F" w:rsidRPr="0094403B" w:rsidRDefault="0091556F" w:rsidP="00DF230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5403D07F" w14:textId="1E4EF596" w:rsidR="00DF230D" w:rsidRPr="0094403B" w:rsidRDefault="001F37DF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Las demás condiciones contractuales serán las establecidas en </w:t>
      </w:r>
      <w:r w:rsidR="001E1AF1">
        <w:rPr>
          <w:rFonts w:ascii="Arial" w:hAnsi="Arial" w:cs="Arial"/>
          <w:color w:val="auto"/>
          <w:sz w:val="18"/>
          <w:szCs w:val="18"/>
          <w:lang w:val="es-ES_tradnl"/>
        </w:rPr>
        <w:t>las minutas del contrato</w:t>
      </w: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. Así mismo, en mi calidad de representante legal, la empresa se compromete a suscribir el Contrato y remitirlo a Hocol </w:t>
      </w:r>
      <w:r w:rsidR="008D421A"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S.A. </w:t>
      </w: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dentro de los tres días hábiles siguientes a la fecha de notificación de la asignación, junto con un certificado de existencia y representación de la compañía que represento, expedido con una anterioridad no superior a treinta </w:t>
      </w:r>
      <w:r w:rsidR="00DC3A3C">
        <w:rPr>
          <w:rFonts w:ascii="Arial" w:hAnsi="Arial" w:cs="Arial"/>
          <w:color w:val="auto"/>
          <w:sz w:val="18"/>
          <w:szCs w:val="18"/>
          <w:lang w:val="es-ES_tradnl"/>
        </w:rPr>
        <w:t xml:space="preserve">días </w:t>
      </w: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>anteriores a la fecha de envío, adjuntando copia de mi documento de identificación</w:t>
      </w:r>
      <w:r w:rsidR="00DF230D" w:rsidRPr="0094403B">
        <w:rPr>
          <w:rFonts w:ascii="Arial" w:hAnsi="Arial" w:cs="Arial"/>
          <w:color w:val="auto"/>
          <w:sz w:val="18"/>
          <w:szCs w:val="18"/>
          <w:lang w:val="es-ES_tradnl"/>
        </w:rPr>
        <w:t>.</w:t>
      </w:r>
    </w:p>
    <w:p w14:paraId="6F08CCF7" w14:textId="77777777" w:rsidR="00E255AB" w:rsidRPr="0094403B" w:rsidRDefault="00E255AB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36C9CBCC" w14:textId="595BAEFE" w:rsidR="00DF230D" w:rsidRPr="0094403B" w:rsidRDefault="00A7789F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"/>
        </w:rPr>
      </w:pPr>
      <w:r w:rsidRPr="47BF9744">
        <w:rPr>
          <w:rFonts w:ascii="Arial" w:hAnsi="Arial" w:cs="Arial"/>
          <w:color w:val="auto"/>
          <w:sz w:val="18"/>
          <w:szCs w:val="18"/>
          <w:lang w:val="es-ES"/>
        </w:rPr>
        <w:t>Tengo conocimiento que el incumplimiento por la empresa que represento en su obligación de firma del Contrato o en el envío de los documentos exigidos dentro del plazo referido, dará derecho a Hocol para (i) revocar la adjudicación y hacer efectiva la Garantía de Seriedad de la Oferta y (</w:t>
      </w:r>
      <w:proofErr w:type="spellStart"/>
      <w:r w:rsidRPr="47BF9744">
        <w:rPr>
          <w:rFonts w:ascii="Arial" w:hAnsi="Arial" w:cs="Arial"/>
          <w:color w:val="auto"/>
          <w:sz w:val="18"/>
          <w:szCs w:val="18"/>
          <w:lang w:val="es-ES"/>
        </w:rPr>
        <w:t>ii</w:t>
      </w:r>
      <w:proofErr w:type="spellEnd"/>
      <w:r w:rsidRPr="47BF9744">
        <w:rPr>
          <w:rFonts w:ascii="Arial" w:hAnsi="Arial" w:cs="Arial"/>
          <w:color w:val="auto"/>
          <w:sz w:val="18"/>
          <w:szCs w:val="18"/>
          <w:lang w:val="es-ES"/>
        </w:rPr>
        <w:t>) proceder con la adjudicación de los volúmenes correspondientes a un segundo Proponente o, en su defecto, para declarar desierto el Proceso de Comercialización, en los términos establecidos en las Condiciones Generales.</w:t>
      </w:r>
    </w:p>
    <w:p w14:paraId="7867EE7D" w14:textId="77777777" w:rsidR="00CD27B9" w:rsidRPr="0094403B" w:rsidRDefault="00CD27B9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27801348" w14:textId="77777777" w:rsidR="0076000B" w:rsidRDefault="0076000B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318BC197" w14:textId="77777777" w:rsidR="0076000B" w:rsidRDefault="0076000B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002E6460" w14:textId="77707D81" w:rsidR="00912A25" w:rsidRPr="0094403B" w:rsidRDefault="00912A25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  <w:r w:rsidRPr="0094403B">
        <w:rPr>
          <w:rFonts w:ascii="Arial" w:hAnsi="Arial" w:cs="Arial"/>
          <w:color w:val="auto"/>
          <w:sz w:val="18"/>
          <w:szCs w:val="18"/>
          <w:lang w:val="es-ES_tradnl"/>
        </w:rPr>
        <w:t xml:space="preserve">Cordialmente, </w:t>
      </w:r>
    </w:p>
    <w:p w14:paraId="0ECD790A" w14:textId="77777777" w:rsidR="00912A25" w:rsidRPr="0094403B" w:rsidRDefault="00912A25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25B0A07A" w14:textId="77777777" w:rsidR="00912A25" w:rsidRPr="0094403B" w:rsidRDefault="00912A25" w:rsidP="006B787D">
      <w:pPr>
        <w:pStyle w:val="Default"/>
        <w:jc w:val="both"/>
        <w:rPr>
          <w:rFonts w:ascii="Arial" w:hAnsi="Arial" w:cs="Arial"/>
          <w:color w:val="auto"/>
          <w:sz w:val="18"/>
          <w:szCs w:val="18"/>
          <w:lang w:val="es-ES_tradnl"/>
        </w:rPr>
      </w:pPr>
    </w:p>
    <w:p w14:paraId="10B58158" w14:textId="77777777" w:rsidR="00CD27B9" w:rsidRPr="0094403B" w:rsidRDefault="00CD27B9" w:rsidP="006B787D">
      <w:pPr>
        <w:spacing w:line="276" w:lineRule="auto"/>
        <w:rPr>
          <w:rFonts w:ascii="Arial" w:hAnsi="Arial" w:cs="Arial"/>
          <w:sz w:val="18"/>
          <w:szCs w:val="18"/>
        </w:rPr>
      </w:pPr>
    </w:p>
    <w:p w14:paraId="1E2FCBD6" w14:textId="77777777" w:rsidR="00CD27B9" w:rsidRPr="0094403B" w:rsidRDefault="00CD27B9" w:rsidP="006B787D">
      <w:pPr>
        <w:spacing w:line="276" w:lineRule="auto"/>
        <w:rPr>
          <w:rFonts w:ascii="Arial" w:hAnsi="Arial" w:cs="Arial"/>
          <w:sz w:val="18"/>
          <w:szCs w:val="18"/>
        </w:rPr>
      </w:pPr>
      <w:r w:rsidRPr="0094403B">
        <w:rPr>
          <w:rFonts w:ascii="Arial" w:hAnsi="Arial" w:cs="Arial"/>
          <w:sz w:val="18"/>
          <w:szCs w:val="18"/>
        </w:rPr>
        <w:t>____________________________</w:t>
      </w:r>
    </w:p>
    <w:p w14:paraId="2AAB936E" w14:textId="77777777" w:rsidR="00CD27B9" w:rsidRPr="0094403B" w:rsidRDefault="00CD27B9" w:rsidP="006B787D">
      <w:pPr>
        <w:spacing w:line="276" w:lineRule="auto"/>
        <w:rPr>
          <w:rFonts w:ascii="Arial" w:hAnsi="Arial" w:cs="Arial"/>
          <w:sz w:val="18"/>
          <w:szCs w:val="18"/>
        </w:rPr>
      </w:pPr>
      <w:r w:rsidRPr="0094403B">
        <w:rPr>
          <w:rFonts w:ascii="Arial" w:hAnsi="Arial" w:cs="Arial"/>
          <w:sz w:val="18"/>
          <w:szCs w:val="18"/>
        </w:rPr>
        <w:t>(Nombre del Representante legal)</w:t>
      </w:r>
    </w:p>
    <w:p w14:paraId="1343AFC4" w14:textId="77777777" w:rsidR="00CD27B9" w:rsidRPr="0094403B" w:rsidRDefault="00CD27B9" w:rsidP="006B787D">
      <w:pPr>
        <w:spacing w:line="276" w:lineRule="auto"/>
        <w:rPr>
          <w:rFonts w:ascii="Arial" w:hAnsi="Arial" w:cs="Arial"/>
          <w:sz w:val="18"/>
          <w:szCs w:val="18"/>
        </w:rPr>
      </w:pPr>
      <w:r w:rsidRPr="0094403B">
        <w:rPr>
          <w:rFonts w:ascii="Arial" w:hAnsi="Arial" w:cs="Arial"/>
          <w:sz w:val="18"/>
          <w:szCs w:val="18"/>
        </w:rPr>
        <w:t xml:space="preserve"> Representante Legal</w:t>
      </w:r>
    </w:p>
    <w:p w14:paraId="3FDFC4D1" w14:textId="5E92C571" w:rsidR="00912A25" w:rsidRPr="00912A25" w:rsidRDefault="00CD27B9" w:rsidP="006B787D">
      <w:pPr>
        <w:spacing w:line="276" w:lineRule="auto"/>
        <w:rPr>
          <w:rFonts w:ascii="Arial" w:hAnsi="Arial" w:cs="Arial"/>
          <w:sz w:val="22"/>
          <w:szCs w:val="22"/>
        </w:rPr>
      </w:pPr>
      <w:r w:rsidRPr="0094403B">
        <w:rPr>
          <w:rFonts w:ascii="Arial" w:hAnsi="Arial" w:cs="Arial"/>
          <w:sz w:val="18"/>
          <w:szCs w:val="18"/>
        </w:rPr>
        <w:t>(Nombre de la Empresa)</w:t>
      </w:r>
      <w:r w:rsidRPr="00E27F2F">
        <w:rPr>
          <w:rFonts w:ascii="Arial" w:hAnsi="Arial" w:cs="Arial"/>
          <w:sz w:val="20"/>
          <w:szCs w:val="20"/>
        </w:rPr>
        <w:t xml:space="preserve"> </w:t>
      </w:r>
    </w:p>
    <w:p w14:paraId="189671A3" w14:textId="77777777" w:rsidR="00B0430E" w:rsidRPr="00912A25" w:rsidRDefault="00B0430E">
      <w:pPr>
        <w:rPr>
          <w:rFonts w:ascii="Arial" w:hAnsi="Arial" w:cs="Arial"/>
          <w:sz w:val="22"/>
          <w:szCs w:val="22"/>
        </w:rPr>
      </w:pPr>
    </w:p>
    <w:sectPr w:rsidR="00B0430E" w:rsidRPr="00912A25" w:rsidSect="00CA0AED">
      <w:head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77BF" w14:textId="77777777" w:rsidR="00774C75" w:rsidRDefault="00774C75" w:rsidP="00912A25">
      <w:r>
        <w:separator/>
      </w:r>
    </w:p>
  </w:endnote>
  <w:endnote w:type="continuationSeparator" w:id="0">
    <w:p w14:paraId="02668333" w14:textId="77777777" w:rsidR="00774C75" w:rsidRDefault="00774C75" w:rsidP="00912A25">
      <w:r>
        <w:continuationSeparator/>
      </w:r>
    </w:p>
  </w:endnote>
  <w:endnote w:type="continuationNotice" w:id="1">
    <w:p w14:paraId="428CE3DE" w14:textId="77777777" w:rsidR="00774C75" w:rsidRDefault="00774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CFAA" w14:textId="77777777" w:rsidR="00774C75" w:rsidRDefault="00774C75" w:rsidP="00912A25">
      <w:r>
        <w:separator/>
      </w:r>
    </w:p>
  </w:footnote>
  <w:footnote w:type="continuationSeparator" w:id="0">
    <w:p w14:paraId="6BEC47F3" w14:textId="77777777" w:rsidR="00774C75" w:rsidRDefault="00774C75" w:rsidP="00912A25">
      <w:r>
        <w:continuationSeparator/>
      </w:r>
    </w:p>
  </w:footnote>
  <w:footnote w:type="continuationNotice" w:id="1">
    <w:p w14:paraId="75593D0C" w14:textId="77777777" w:rsidR="00774C75" w:rsidRDefault="00774C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A34F" w14:textId="3BC10D26" w:rsidR="00912A25" w:rsidRPr="00B24721" w:rsidRDefault="00912A25" w:rsidP="00912A25">
    <w:pPr>
      <w:pStyle w:val="Encabezado"/>
      <w:jc w:val="center"/>
      <w:rPr>
        <w:rFonts w:ascii="Arial" w:hAnsi="Arial" w:cs="Arial"/>
        <w:sz w:val="18"/>
        <w:szCs w:val="18"/>
        <w:lang w:val="es-CO"/>
      </w:rPr>
    </w:pPr>
    <w:r w:rsidRPr="00B24721">
      <w:rPr>
        <w:rFonts w:ascii="Arial" w:hAnsi="Arial" w:cs="Arial"/>
        <w:sz w:val="18"/>
        <w:szCs w:val="18"/>
        <w:lang w:val="es-CO"/>
      </w:rPr>
      <w:t xml:space="preserve">ANEXO </w:t>
    </w:r>
    <w:r w:rsidR="005C6B8E" w:rsidRPr="00B24721">
      <w:rPr>
        <w:rFonts w:ascii="Arial" w:hAnsi="Arial" w:cs="Arial"/>
        <w:sz w:val="18"/>
        <w:szCs w:val="18"/>
        <w:lang w:val="es-CO"/>
      </w:rPr>
      <w:t>2</w:t>
    </w:r>
    <w:r w:rsidRPr="00B24721">
      <w:rPr>
        <w:rFonts w:ascii="Arial" w:hAnsi="Arial" w:cs="Arial"/>
        <w:sz w:val="18"/>
        <w:szCs w:val="18"/>
        <w:lang w:val="es-CO"/>
      </w:rPr>
      <w:t xml:space="preserve">. FORMATO </w:t>
    </w:r>
    <w:r w:rsidR="005C6B8E" w:rsidRPr="00B24721">
      <w:rPr>
        <w:rFonts w:ascii="Arial" w:hAnsi="Arial" w:cs="Arial"/>
        <w:sz w:val="18"/>
        <w:szCs w:val="18"/>
        <w:lang w:val="es-CO"/>
      </w:rPr>
      <w:t>SOLICITUD</w:t>
    </w:r>
    <w:r w:rsidRPr="00B24721">
      <w:rPr>
        <w:rFonts w:ascii="Arial" w:hAnsi="Arial" w:cs="Arial"/>
        <w:sz w:val="18"/>
        <w:szCs w:val="18"/>
        <w:lang w:val="es-CO"/>
      </w:rPr>
      <w:t xml:space="preserve"> DE COMPRA</w:t>
    </w:r>
  </w:p>
  <w:p w14:paraId="51EAB2BB" w14:textId="19EB6529" w:rsidR="00912A25" w:rsidRPr="00B24721" w:rsidRDefault="00912A25" w:rsidP="00912A25">
    <w:pPr>
      <w:pStyle w:val="Encabezado"/>
      <w:jc w:val="center"/>
      <w:rPr>
        <w:sz w:val="18"/>
        <w:szCs w:val="18"/>
        <w:lang w:val="es-CO"/>
      </w:rPr>
    </w:pPr>
    <w:r w:rsidRPr="00B24721">
      <w:rPr>
        <w:rFonts w:ascii="Arial" w:hAnsi="Arial" w:cs="Arial"/>
        <w:sz w:val="18"/>
        <w:szCs w:val="18"/>
        <w:lang w:val="es-CO"/>
      </w:rPr>
      <w:t xml:space="preserve">PROCESO DE COMERCIALIZACIÓN DE GAS NATURAL </w:t>
    </w:r>
    <w:r w:rsidR="00B24721" w:rsidRPr="00B24721">
      <w:rPr>
        <w:rFonts w:ascii="Arial" w:hAnsi="Arial" w:cs="Arial"/>
        <w:sz w:val="18"/>
        <w:szCs w:val="18"/>
        <w:lang w:val="es-CO"/>
      </w:rPr>
      <w:t xml:space="preserve">TEN </w:t>
    </w:r>
    <w:r w:rsidR="00446DC8">
      <w:rPr>
        <w:rFonts w:ascii="Arial" w:hAnsi="Arial" w:cs="Arial"/>
        <w:sz w:val="18"/>
        <w:szCs w:val="18"/>
        <w:lang w:val="es-CO"/>
      </w:rPr>
      <w:t>MARZO</w:t>
    </w:r>
    <w:r w:rsidR="00B24721" w:rsidRPr="00B24721">
      <w:rPr>
        <w:rFonts w:ascii="Arial" w:hAnsi="Arial" w:cs="Arial"/>
        <w:sz w:val="18"/>
        <w:szCs w:val="18"/>
        <w:lang w:val="es-CO"/>
      </w:rPr>
      <w:t xml:space="preserve"> A </w:t>
    </w:r>
    <w:r w:rsidR="00446DC8">
      <w:rPr>
        <w:rFonts w:ascii="Arial" w:hAnsi="Arial" w:cs="Arial"/>
        <w:sz w:val="18"/>
        <w:szCs w:val="18"/>
        <w:lang w:val="es-CO"/>
      </w:rPr>
      <w:t>MAYO</w:t>
    </w:r>
    <w:r w:rsidR="00B24721" w:rsidRPr="00B24721">
      <w:rPr>
        <w:rFonts w:ascii="Arial" w:hAnsi="Arial" w:cs="Arial"/>
        <w:sz w:val="18"/>
        <w:szCs w:val="18"/>
        <w:lang w:val="es-CO"/>
      </w:rPr>
      <w:t xml:space="preserve"> DE </w:t>
    </w:r>
    <w:r w:rsidRPr="00B24721">
      <w:rPr>
        <w:rFonts w:ascii="Arial" w:hAnsi="Arial" w:cs="Arial"/>
        <w:sz w:val="18"/>
        <w:szCs w:val="18"/>
        <w:lang w:val="es-CO"/>
      </w:rPr>
      <w:t>202</w:t>
    </w:r>
    <w:r w:rsidR="00446DC8">
      <w:rPr>
        <w:rFonts w:ascii="Arial" w:hAnsi="Arial" w:cs="Arial"/>
        <w:sz w:val="18"/>
        <w:szCs w:val="18"/>
        <w:lang w:val="es-C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61637"/>
    <w:multiLevelType w:val="multilevel"/>
    <w:tmpl w:val="31C270E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="Verdana" w:hAnsi="Verdana" w:hint="default"/>
        <w:color w:val="auto"/>
        <w:sz w:val="17"/>
        <w:szCs w:val="17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b/>
        <w:color w:val="auto"/>
        <w:sz w:val="17"/>
        <w:szCs w:val="17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90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25"/>
    <w:rsid w:val="00030499"/>
    <w:rsid w:val="000804BE"/>
    <w:rsid w:val="00083712"/>
    <w:rsid w:val="0008426E"/>
    <w:rsid w:val="000A4BED"/>
    <w:rsid w:val="000A52ED"/>
    <w:rsid w:val="000B4316"/>
    <w:rsid w:val="000D5032"/>
    <w:rsid w:val="00106E16"/>
    <w:rsid w:val="00113C89"/>
    <w:rsid w:val="001140A5"/>
    <w:rsid w:val="0014694C"/>
    <w:rsid w:val="00162F68"/>
    <w:rsid w:val="00176E9E"/>
    <w:rsid w:val="001B3276"/>
    <w:rsid w:val="001B6035"/>
    <w:rsid w:val="001B7166"/>
    <w:rsid w:val="001E1AF1"/>
    <w:rsid w:val="001F37DF"/>
    <w:rsid w:val="00213B22"/>
    <w:rsid w:val="00213F22"/>
    <w:rsid w:val="00233930"/>
    <w:rsid w:val="002375AD"/>
    <w:rsid w:val="002426DA"/>
    <w:rsid w:val="00262897"/>
    <w:rsid w:val="0027697F"/>
    <w:rsid w:val="00291719"/>
    <w:rsid w:val="002971A3"/>
    <w:rsid w:val="00297B2B"/>
    <w:rsid w:val="00297E79"/>
    <w:rsid w:val="002A4BD5"/>
    <w:rsid w:val="002C3257"/>
    <w:rsid w:val="002F53D7"/>
    <w:rsid w:val="00303512"/>
    <w:rsid w:val="003050F9"/>
    <w:rsid w:val="00323523"/>
    <w:rsid w:val="0032700A"/>
    <w:rsid w:val="00364D76"/>
    <w:rsid w:val="003A73D7"/>
    <w:rsid w:val="003B4DB4"/>
    <w:rsid w:val="003B6459"/>
    <w:rsid w:val="003D73FE"/>
    <w:rsid w:val="003E0A50"/>
    <w:rsid w:val="003E45A6"/>
    <w:rsid w:val="00414296"/>
    <w:rsid w:val="00433496"/>
    <w:rsid w:val="00446DC8"/>
    <w:rsid w:val="00487138"/>
    <w:rsid w:val="004A0000"/>
    <w:rsid w:val="004A09AF"/>
    <w:rsid w:val="004A21D8"/>
    <w:rsid w:val="004B2E2D"/>
    <w:rsid w:val="004F7B2A"/>
    <w:rsid w:val="00501FF7"/>
    <w:rsid w:val="00515B94"/>
    <w:rsid w:val="00527A4C"/>
    <w:rsid w:val="00536695"/>
    <w:rsid w:val="005372B8"/>
    <w:rsid w:val="00541801"/>
    <w:rsid w:val="00546563"/>
    <w:rsid w:val="00547A13"/>
    <w:rsid w:val="0055037C"/>
    <w:rsid w:val="00551C50"/>
    <w:rsid w:val="005667DC"/>
    <w:rsid w:val="0058690A"/>
    <w:rsid w:val="0058757E"/>
    <w:rsid w:val="0059416B"/>
    <w:rsid w:val="005A3DBC"/>
    <w:rsid w:val="005A62AB"/>
    <w:rsid w:val="005C6B8E"/>
    <w:rsid w:val="005D5F60"/>
    <w:rsid w:val="006300F7"/>
    <w:rsid w:val="006320C7"/>
    <w:rsid w:val="00640943"/>
    <w:rsid w:val="00652A62"/>
    <w:rsid w:val="00670BFD"/>
    <w:rsid w:val="00675345"/>
    <w:rsid w:val="00682065"/>
    <w:rsid w:val="0068502B"/>
    <w:rsid w:val="00692512"/>
    <w:rsid w:val="00694F5B"/>
    <w:rsid w:val="00696B25"/>
    <w:rsid w:val="006B132C"/>
    <w:rsid w:val="006B492D"/>
    <w:rsid w:val="006B4DA3"/>
    <w:rsid w:val="006B787D"/>
    <w:rsid w:val="006C62B6"/>
    <w:rsid w:val="006E6220"/>
    <w:rsid w:val="0071045F"/>
    <w:rsid w:val="00711B7A"/>
    <w:rsid w:val="00726961"/>
    <w:rsid w:val="007320A3"/>
    <w:rsid w:val="00733877"/>
    <w:rsid w:val="00750C33"/>
    <w:rsid w:val="007517D1"/>
    <w:rsid w:val="00755736"/>
    <w:rsid w:val="0076000B"/>
    <w:rsid w:val="00773C97"/>
    <w:rsid w:val="00774C75"/>
    <w:rsid w:val="00777B21"/>
    <w:rsid w:val="00781337"/>
    <w:rsid w:val="0079372E"/>
    <w:rsid w:val="00795E60"/>
    <w:rsid w:val="007A28E1"/>
    <w:rsid w:val="007A700B"/>
    <w:rsid w:val="007D2993"/>
    <w:rsid w:val="007E4A41"/>
    <w:rsid w:val="0081025B"/>
    <w:rsid w:val="008141B0"/>
    <w:rsid w:val="00816358"/>
    <w:rsid w:val="008332EA"/>
    <w:rsid w:val="0084731A"/>
    <w:rsid w:val="008620C1"/>
    <w:rsid w:val="00865E5E"/>
    <w:rsid w:val="00866630"/>
    <w:rsid w:val="0087150C"/>
    <w:rsid w:val="00876BE6"/>
    <w:rsid w:val="008869CC"/>
    <w:rsid w:val="008A1F79"/>
    <w:rsid w:val="008B3836"/>
    <w:rsid w:val="008B6BCD"/>
    <w:rsid w:val="008C3656"/>
    <w:rsid w:val="008C53FC"/>
    <w:rsid w:val="008D1802"/>
    <w:rsid w:val="008D421A"/>
    <w:rsid w:val="008E0605"/>
    <w:rsid w:val="008E6F80"/>
    <w:rsid w:val="00900233"/>
    <w:rsid w:val="00900E4B"/>
    <w:rsid w:val="00902AEA"/>
    <w:rsid w:val="009030CE"/>
    <w:rsid w:val="009045A8"/>
    <w:rsid w:val="00912A25"/>
    <w:rsid w:val="0091556F"/>
    <w:rsid w:val="00924D3C"/>
    <w:rsid w:val="00925023"/>
    <w:rsid w:val="00925065"/>
    <w:rsid w:val="00941833"/>
    <w:rsid w:val="00942868"/>
    <w:rsid w:val="0094403B"/>
    <w:rsid w:val="00946B1B"/>
    <w:rsid w:val="009520ED"/>
    <w:rsid w:val="00971570"/>
    <w:rsid w:val="00972FB7"/>
    <w:rsid w:val="00996132"/>
    <w:rsid w:val="009A4473"/>
    <w:rsid w:val="009B46D9"/>
    <w:rsid w:val="009C277E"/>
    <w:rsid w:val="009C51DB"/>
    <w:rsid w:val="00A00758"/>
    <w:rsid w:val="00A00D03"/>
    <w:rsid w:val="00A04BA2"/>
    <w:rsid w:val="00A772C5"/>
    <w:rsid w:val="00A7789F"/>
    <w:rsid w:val="00A77E71"/>
    <w:rsid w:val="00A9349E"/>
    <w:rsid w:val="00AA1B84"/>
    <w:rsid w:val="00AA6F32"/>
    <w:rsid w:val="00AB149A"/>
    <w:rsid w:val="00AB471C"/>
    <w:rsid w:val="00AB6A4F"/>
    <w:rsid w:val="00AC519A"/>
    <w:rsid w:val="00AD10D1"/>
    <w:rsid w:val="00AE4C12"/>
    <w:rsid w:val="00B0430E"/>
    <w:rsid w:val="00B24721"/>
    <w:rsid w:val="00B31050"/>
    <w:rsid w:val="00B317A1"/>
    <w:rsid w:val="00B318B9"/>
    <w:rsid w:val="00B34E0B"/>
    <w:rsid w:val="00B4267D"/>
    <w:rsid w:val="00B461A3"/>
    <w:rsid w:val="00B546AF"/>
    <w:rsid w:val="00B66178"/>
    <w:rsid w:val="00B6680D"/>
    <w:rsid w:val="00B67DE5"/>
    <w:rsid w:val="00B72E9B"/>
    <w:rsid w:val="00B86978"/>
    <w:rsid w:val="00B908A3"/>
    <w:rsid w:val="00B935E2"/>
    <w:rsid w:val="00B9728F"/>
    <w:rsid w:val="00BA1344"/>
    <w:rsid w:val="00BA3617"/>
    <w:rsid w:val="00BB0954"/>
    <w:rsid w:val="00BC36C8"/>
    <w:rsid w:val="00BD02C2"/>
    <w:rsid w:val="00BD122E"/>
    <w:rsid w:val="00BF4596"/>
    <w:rsid w:val="00BF75A9"/>
    <w:rsid w:val="00C00869"/>
    <w:rsid w:val="00C0447A"/>
    <w:rsid w:val="00C0584C"/>
    <w:rsid w:val="00C110E3"/>
    <w:rsid w:val="00C12081"/>
    <w:rsid w:val="00C13E3F"/>
    <w:rsid w:val="00C1499A"/>
    <w:rsid w:val="00C24005"/>
    <w:rsid w:val="00C2637F"/>
    <w:rsid w:val="00C3199D"/>
    <w:rsid w:val="00C340BD"/>
    <w:rsid w:val="00C4160E"/>
    <w:rsid w:val="00C4508B"/>
    <w:rsid w:val="00C51FB1"/>
    <w:rsid w:val="00C52D18"/>
    <w:rsid w:val="00C73300"/>
    <w:rsid w:val="00C74028"/>
    <w:rsid w:val="00CA0AED"/>
    <w:rsid w:val="00CA6097"/>
    <w:rsid w:val="00CB0470"/>
    <w:rsid w:val="00CB5E36"/>
    <w:rsid w:val="00CD27B9"/>
    <w:rsid w:val="00CF60E1"/>
    <w:rsid w:val="00CF6912"/>
    <w:rsid w:val="00D01EAC"/>
    <w:rsid w:val="00D04893"/>
    <w:rsid w:val="00D105BD"/>
    <w:rsid w:val="00D13BF2"/>
    <w:rsid w:val="00D56990"/>
    <w:rsid w:val="00D807DC"/>
    <w:rsid w:val="00D95DF2"/>
    <w:rsid w:val="00DC183C"/>
    <w:rsid w:val="00DC3A3C"/>
    <w:rsid w:val="00DC7A08"/>
    <w:rsid w:val="00DE12AE"/>
    <w:rsid w:val="00DE5933"/>
    <w:rsid w:val="00DF230D"/>
    <w:rsid w:val="00DF5F03"/>
    <w:rsid w:val="00E0586C"/>
    <w:rsid w:val="00E07CB1"/>
    <w:rsid w:val="00E1465C"/>
    <w:rsid w:val="00E14AF6"/>
    <w:rsid w:val="00E22D66"/>
    <w:rsid w:val="00E24C92"/>
    <w:rsid w:val="00E255AB"/>
    <w:rsid w:val="00E25752"/>
    <w:rsid w:val="00E27F2F"/>
    <w:rsid w:val="00E32DBB"/>
    <w:rsid w:val="00E37DD2"/>
    <w:rsid w:val="00E55F35"/>
    <w:rsid w:val="00E72B90"/>
    <w:rsid w:val="00E97794"/>
    <w:rsid w:val="00EB3924"/>
    <w:rsid w:val="00EC0C35"/>
    <w:rsid w:val="00EE461B"/>
    <w:rsid w:val="00EF0AA0"/>
    <w:rsid w:val="00F16F04"/>
    <w:rsid w:val="00F613C6"/>
    <w:rsid w:val="00F63A5E"/>
    <w:rsid w:val="00F72AE0"/>
    <w:rsid w:val="00F858D6"/>
    <w:rsid w:val="00F94AB1"/>
    <w:rsid w:val="00FF2337"/>
    <w:rsid w:val="00FF680F"/>
    <w:rsid w:val="00FF757E"/>
    <w:rsid w:val="3D5100BA"/>
    <w:rsid w:val="47BF9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283D"/>
  <w15:chartTrackingRefBased/>
  <w15:docId w15:val="{730FC4E4-0224-45F4-891B-03508C54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25"/>
    <w:pPr>
      <w:spacing w:after="0" w:line="240" w:lineRule="auto"/>
    </w:pPr>
    <w:rPr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4267D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4267D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267D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67D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67D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s-CO" w:eastAsia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67D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67D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CO" w:eastAsia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67D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67D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2A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59"/>
    <w:rsid w:val="00912A25"/>
    <w:pPr>
      <w:spacing w:after="0" w:line="240" w:lineRule="auto"/>
    </w:pPr>
    <w:rPr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2A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2A25"/>
    <w:rPr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2A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A25"/>
    <w:rPr>
      <w:kern w:val="0"/>
      <w:sz w:val="24"/>
      <w:szCs w:val="24"/>
      <w:lang w:val="es-ES_tradnl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F613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3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3C6"/>
    <w:rPr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13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13C6"/>
    <w:rPr>
      <w:b/>
      <w:bCs/>
      <w:kern w:val="0"/>
      <w:sz w:val="20"/>
      <w:szCs w:val="20"/>
      <w:lang w:val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B4267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s-CO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B4267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s-CO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B4267D"/>
    <w:rPr>
      <w:rFonts w:asciiTheme="majorHAnsi" w:eastAsiaTheme="majorEastAsia" w:hAnsiTheme="majorHAnsi" w:cstheme="majorBidi"/>
      <w:b/>
      <w:bCs/>
      <w:color w:val="4472C4" w:themeColor="accent1"/>
      <w:kern w:val="0"/>
      <w:lang w:eastAsia="es-CO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67D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es-CO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67D"/>
    <w:rPr>
      <w:rFonts w:asciiTheme="majorHAnsi" w:eastAsiaTheme="majorEastAsia" w:hAnsiTheme="majorHAnsi" w:cstheme="majorBidi"/>
      <w:color w:val="1F3763" w:themeColor="accent1" w:themeShade="7F"/>
      <w:kern w:val="0"/>
      <w:lang w:eastAsia="es-CO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67D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es-CO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67D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es-CO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67D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s-CO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67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s-CO"/>
      <w14:ligatures w14:val="none"/>
    </w:rPr>
  </w:style>
  <w:style w:type="paragraph" w:customStyle="1" w:styleId="paragraph">
    <w:name w:val="paragraph"/>
    <w:basedOn w:val="Normal"/>
    <w:rsid w:val="00B4267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eop">
    <w:name w:val="eop"/>
    <w:basedOn w:val="Fuentedeprrafopredeter"/>
    <w:rsid w:val="00B4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ea853-e56d-4491-bbd1-6ebdc0ff2e15" xsi:nil="true"/>
    <lcf76f155ced4ddcb4097134ff3c332f xmlns="404544ba-61f7-42d3-ae46-360aa18d4f23">
      <Terms xmlns="http://schemas.microsoft.com/office/infopath/2007/PartnerControls"/>
    </lcf76f155ced4ddcb4097134ff3c332f>
    <Cliente xmlns="404544ba-61f7-42d3-ae46-360aa18d4f23" xsi:nil="true"/>
    <Comit_x00e9_ xmlns="404544ba-61f7-42d3-ae46-360aa18d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CCE44080717341A9FBAA7CE998B161" ma:contentTypeVersion="19" ma:contentTypeDescription="Crear nuevo documento." ma:contentTypeScope="" ma:versionID="8fe8dca04d0df696b4468516459536d3">
  <xsd:schema xmlns:xsd="http://www.w3.org/2001/XMLSchema" xmlns:xs="http://www.w3.org/2001/XMLSchema" xmlns:p="http://schemas.microsoft.com/office/2006/metadata/properties" xmlns:ns2="404544ba-61f7-42d3-ae46-360aa18d4f23" xmlns:ns3="04fea853-e56d-4491-bbd1-6ebdc0ff2e15" targetNamespace="http://schemas.microsoft.com/office/2006/metadata/properties" ma:root="true" ma:fieldsID="7b8bb541d0dfe90d6ee914cda49be25a" ns2:_="" ns3:_="">
    <xsd:import namespace="404544ba-61f7-42d3-ae46-360aa18d4f23"/>
    <xsd:import namespace="04fea853-e56d-4491-bbd1-6ebdc0ff2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lient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i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44ba-61f7-42d3-ae46-360aa18d4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liente" ma:index="16" nillable="true" ma:displayName="Cliente" ma:description="Nombre del Cliente" ma:format="Dropdown" ma:internalName="Cliente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it_x00e9_" ma:index="26" nillable="true" ma:displayName="Comité " ma:format="Dropdown" ma:internalName="Comit_x00e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a853-e56d-4491-bbd1-6ebdc0ff2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0d9e9-cf97-41b9-8aae-adf380468f47}" ma:internalName="TaxCatchAll" ma:showField="CatchAllData" ma:web="04fea853-e56d-4491-bbd1-6ebdc0ff2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3C5D3-87DB-437B-B798-C02C7C3A5F0D}">
  <ds:schemaRefs>
    <ds:schemaRef ds:uri="http://schemas.microsoft.com/office/2006/metadata/properties"/>
    <ds:schemaRef ds:uri="http://schemas.microsoft.com/office/infopath/2007/PartnerControls"/>
    <ds:schemaRef ds:uri="04fea853-e56d-4491-bbd1-6ebdc0ff2e15"/>
    <ds:schemaRef ds:uri="404544ba-61f7-42d3-ae46-360aa18d4f23"/>
  </ds:schemaRefs>
</ds:datastoreItem>
</file>

<file path=customXml/itemProps2.xml><?xml version="1.0" encoding="utf-8"?>
<ds:datastoreItem xmlns:ds="http://schemas.openxmlformats.org/officeDocument/2006/customXml" ds:itemID="{F664F5AC-77C6-495F-BB5E-4BF96E9B1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869E3-A569-425D-84A8-65BD21956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544ba-61f7-42d3-ae46-360aa18d4f23"/>
    <ds:schemaRef ds:uri="04fea853-e56d-4491-bbd1-6ebdc0ff2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299fcb-fd0d-411b-ab64-06f8e73c7e10}" enabled="1" method="Standard" siteId="{a4305987-cf78-4f93-9d64-bf18af6539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1008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 Perez, Isabel Cristina</dc:creator>
  <cp:keywords/>
  <dc:description/>
  <cp:lastModifiedBy>Buitrago Pineda, Fabio Alonso</cp:lastModifiedBy>
  <cp:revision>20</cp:revision>
  <dcterms:created xsi:type="dcterms:W3CDTF">2026-03-05T15:43:00Z</dcterms:created>
  <dcterms:modified xsi:type="dcterms:W3CDTF">2026-03-05T19:20:00Z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0x010100E4CCE44080717341A9FBAA7CE998B161</vt:lpwstr>
  </property>
  <property fmtid="{D5CDD505-2E9C-101B-9397-08002B2CF9AE}" pid="3" name="MediaServiceImageTags">
    <vt:lpwstr/>
  </property>
</Properties>
</file>